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ED0FC" w14:textId="77777777" w:rsidR="0003710F" w:rsidRDefault="0003710F" w:rsidP="008F37FE">
      <w:pPr>
        <w:spacing w:before="120" w:after="240"/>
        <w:jc w:val="center"/>
        <w:rPr>
          <w:rFonts w:ascii="Segoe UI" w:eastAsia="Segoe UI" w:hAnsi="Segoe UI" w:cs="Segoe UI"/>
          <w:sz w:val="28"/>
          <w:szCs w:val="28"/>
        </w:rPr>
      </w:pPr>
      <w:r w:rsidRPr="22224542">
        <w:rPr>
          <w:rFonts w:ascii="Calibri" w:eastAsia="Calibri" w:hAnsi="Calibri" w:cs="Calibri"/>
          <w:b/>
          <w:bCs/>
          <w:color w:val="5F4960"/>
          <w:sz w:val="44"/>
          <w:szCs w:val="44"/>
        </w:rPr>
        <w:t>Collaborative Stewardship Transition Kit</w:t>
      </w:r>
      <w:r w:rsidRPr="22224542">
        <w:rPr>
          <w:rFonts w:ascii="Segoe UI" w:eastAsia="Segoe UI" w:hAnsi="Segoe UI" w:cs="Segoe UI"/>
          <w:color w:val="000000" w:themeColor="text1"/>
          <w:sz w:val="28"/>
          <w:szCs w:val="28"/>
        </w:rPr>
        <w:t xml:space="preserve"> </w:t>
      </w:r>
    </w:p>
    <w:p w14:paraId="0ADC3FBD" w14:textId="16B4DE66" w:rsidR="009E0296" w:rsidRPr="008B6E19" w:rsidRDefault="009E0296" w:rsidP="008F37FE">
      <w:pPr>
        <w:spacing w:before="120" w:after="240"/>
        <w:jc w:val="center"/>
        <w:rPr>
          <w:rFonts w:ascii="Sitka Text" w:hAnsi="Sitka Text"/>
          <w:b/>
          <w:bCs/>
          <w:i/>
          <w:iCs/>
          <w:sz w:val="32"/>
          <w:szCs w:val="32"/>
        </w:rPr>
      </w:pPr>
      <w:r w:rsidRPr="008B6E19">
        <w:rPr>
          <w:rFonts w:ascii="Sitka Text" w:hAnsi="Sitka Text"/>
          <w:b/>
          <w:bCs/>
          <w:i/>
          <w:iCs/>
          <w:sz w:val="32"/>
          <w:szCs w:val="32"/>
        </w:rPr>
        <w:t>Worksheet: Ending or Sunsetting a Collaborative</w:t>
      </w:r>
    </w:p>
    <w:p w14:paraId="3E85FC18" w14:textId="77777777" w:rsidR="009E0296" w:rsidRPr="008F37FE" w:rsidRDefault="009E0296" w:rsidP="008F37FE">
      <w:pPr>
        <w:spacing w:before="100" w:beforeAutospacing="1" w:after="100" w:afterAutospacing="1" w:line="320" w:lineRule="exact"/>
        <w:rPr>
          <w:rFonts w:ascii="Georgia" w:eastAsia="Times New Roman" w:hAnsi="Georgia" w:cs="Times New Roman"/>
          <w:kern w:val="0"/>
          <w14:ligatures w14:val="none"/>
        </w:rPr>
      </w:pPr>
      <w:r w:rsidRPr="008F37FE">
        <w:rPr>
          <w:rFonts w:ascii="Georgia" w:eastAsia="Times New Roman" w:hAnsi="Georgia" w:cs="Times New Roman"/>
          <w:i/>
          <w:iCs/>
          <w:kern w:val="0"/>
          <w14:ligatures w14:val="none"/>
        </w:rPr>
        <w:t>A guided reflection and documentation tool for collaboratives completing their work or transitioning out of partnership.</w:t>
      </w:r>
    </w:p>
    <w:p w14:paraId="3524F4AB" w14:textId="77777777" w:rsidR="009E0296" w:rsidRPr="008F37FE" w:rsidRDefault="009E0296" w:rsidP="00AE1303">
      <w:pPr>
        <w:rPr>
          <w:rFonts w:ascii="Georgia" w:hAnsi="Georgia" w:cs="Calibri"/>
          <w:b/>
          <w:bCs/>
        </w:rPr>
      </w:pPr>
      <w:r w:rsidRPr="008F37FE">
        <w:rPr>
          <w:rFonts w:ascii="Georgia" w:hAnsi="Georgia" w:cs="Calibri"/>
          <w:b/>
          <w:bCs/>
        </w:rPr>
        <w:t>Introduction: Background &amp; Purpose</w:t>
      </w:r>
    </w:p>
    <w:p w14:paraId="65CB16B1" w14:textId="06DE4FDF" w:rsidR="009E0296" w:rsidRPr="008F37FE" w:rsidRDefault="009E0296" w:rsidP="008F37FE">
      <w:pPr>
        <w:spacing w:before="100" w:beforeAutospacing="1" w:after="100" w:afterAutospacing="1" w:line="320" w:lineRule="exact"/>
        <w:rPr>
          <w:rFonts w:ascii="Georgia" w:eastAsia="Times New Roman" w:hAnsi="Georgia" w:cs="Calibri"/>
          <w:kern w:val="0"/>
          <w14:ligatures w14:val="none"/>
        </w:rPr>
      </w:pPr>
      <w:r w:rsidRPr="008F37FE">
        <w:rPr>
          <w:rFonts w:ascii="Georgia" w:eastAsia="Times New Roman" w:hAnsi="Georgia" w:cs="Calibri"/>
          <w:kern w:val="0"/>
          <w14:ligatures w14:val="none"/>
        </w:rPr>
        <w:t xml:space="preserve">There may come a time when a collaborative has </w:t>
      </w:r>
      <w:r w:rsidRPr="008F37FE">
        <w:rPr>
          <w:rFonts w:ascii="Georgia" w:eastAsia="Times New Roman" w:hAnsi="Georgia" w:cs="Calibri"/>
          <w:b/>
          <w:bCs/>
          <w:kern w:val="0"/>
          <w14:ligatures w14:val="none"/>
        </w:rPr>
        <w:t>achieved its goals</w:t>
      </w:r>
      <w:r w:rsidRPr="008F37FE">
        <w:rPr>
          <w:rFonts w:ascii="Georgia" w:eastAsia="Times New Roman" w:hAnsi="Georgia" w:cs="Calibri"/>
          <w:kern w:val="0"/>
          <w14:ligatures w14:val="none"/>
        </w:rPr>
        <w:t xml:space="preserve">, when </w:t>
      </w:r>
      <w:r w:rsidRPr="008F37FE">
        <w:rPr>
          <w:rFonts w:ascii="Georgia" w:eastAsia="Times New Roman" w:hAnsi="Georgia" w:cs="Calibri"/>
          <w:b/>
          <w:bCs/>
          <w:kern w:val="0"/>
          <w14:ligatures w14:val="none"/>
        </w:rPr>
        <w:t>capacity or relationships have shifted</w:t>
      </w:r>
      <w:r w:rsidRPr="008F37FE">
        <w:rPr>
          <w:rFonts w:ascii="Georgia" w:eastAsia="Times New Roman" w:hAnsi="Georgia" w:cs="Calibri"/>
          <w:kern w:val="0"/>
          <w14:ligatures w14:val="none"/>
        </w:rPr>
        <w:t xml:space="preserve">, or when a temporary pause becomes a </w:t>
      </w:r>
      <w:r w:rsidRPr="008F37FE">
        <w:rPr>
          <w:rFonts w:ascii="Georgia" w:eastAsia="Times New Roman" w:hAnsi="Georgia" w:cs="Calibri"/>
          <w:b/>
          <w:bCs/>
          <w:kern w:val="0"/>
          <w14:ligatures w14:val="none"/>
        </w:rPr>
        <w:t>permanent stop</w:t>
      </w:r>
      <w:r w:rsidRPr="008F37FE">
        <w:rPr>
          <w:rFonts w:ascii="Georgia" w:eastAsia="Times New Roman" w:hAnsi="Georgia" w:cs="Calibri"/>
          <w:kern w:val="0"/>
          <w14:ligatures w14:val="none"/>
        </w:rPr>
        <w:t xml:space="preserve">. Many collaboratives find themselves wanting or needing to end their work together. This corresponds to the </w:t>
      </w:r>
      <w:r w:rsidRPr="008F37FE">
        <w:rPr>
          <w:rFonts w:ascii="Georgia" w:eastAsia="Times New Roman" w:hAnsi="Georgia" w:cs="Calibri"/>
          <w:b/>
          <w:bCs/>
          <w:kern w:val="0"/>
          <w14:ligatures w14:val="none"/>
        </w:rPr>
        <w:t>Decline stage</w:t>
      </w:r>
      <w:r w:rsidRPr="008F37FE">
        <w:rPr>
          <w:rFonts w:ascii="Georgia" w:eastAsia="Times New Roman" w:hAnsi="Georgia" w:cs="Calibri"/>
          <w:kern w:val="0"/>
          <w14:ligatures w14:val="none"/>
        </w:rPr>
        <w:t xml:space="preserve"> of the collaborative life cycle, which the </w:t>
      </w:r>
      <w:hyperlink r:id="rId7" w:history="1">
        <w:r w:rsidRPr="00280EB3">
          <w:rPr>
            <w:rStyle w:val="Hyperlink"/>
            <w:rFonts w:ascii="Georgia" w:eastAsia="Times New Roman" w:hAnsi="Georgia" w:cs="Calibri"/>
            <w:kern w:val="0"/>
            <w14:ligatures w14:val="none"/>
          </w:rPr>
          <w:t>life</w:t>
        </w:r>
        <w:r w:rsidRPr="00280EB3">
          <w:rPr>
            <w:rStyle w:val="Hyperlink"/>
            <w:rFonts w:ascii="Georgia" w:eastAsia="Times New Roman" w:hAnsi="Georgia" w:cs="Calibri"/>
            <w:kern w:val="0"/>
            <w14:ligatures w14:val="none"/>
          </w:rPr>
          <w:noBreakHyphen/>
          <w:t>cycle worksheet</w:t>
        </w:r>
      </w:hyperlink>
      <w:r w:rsidRPr="008F37FE">
        <w:rPr>
          <w:rFonts w:ascii="Georgia" w:eastAsia="Times New Roman" w:hAnsi="Georgia" w:cs="Calibri"/>
          <w:kern w:val="0"/>
          <w14:ligatures w14:val="none"/>
        </w:rPr>
        <w:t xml:space="preserve"> describes as a stage where </w:t>
      </w:r>
      <w:r w:rsidRPr="008F37FE">
        <w:rPr>
          <w:rFonts w:ascii="Georgia" w:eastAsia="Times New Roman" w:hAnsi="Georgia" w:cs="Calibri"/>
          <w:i/>
          <w:iCs/>
          <w:kern w:val="0"/>
          <w14:ligatures w14:val="none"/>
        </w:rPr>
        <w:t xml:space="preserve">“impact </w:t>
      </w:r>
      <w:r w:rsidR="00217FE0" w:rsidRPr="008F37FE">
        <w:rPr>
          <w:rFonts w:ascii="Georgia" w:eastAsia="Times New Roman" w:hAnsi="Georgia" w:cs="Calibri"/>
          <w:i/>
          <w:iCs/>
          <w:kern w:val="0"/>
          <w14:ligatures w14:val="none"/>
        </w:rPr>
        <w:t xml:space="preserve">has been achieved, </w:t>
      </w:r>
      <w:r w:rsidRPr="008F37FE">
        <w:rPr>
          <w:rFonts w:ascii="Georgia" w:eastAsia="Times New Roman" w:hAnsi="Georgia" w:cs="Calibri"/>
          <w:i/>
          <w:iCs/>
          <w:kern w:val="0"/>
          <w14:ligatures w14:val="none"/>
        </w:rPr>
        <w:t>is limited, stalled, or no longer visible on the ground”</w:t>
      </w:r>
      <w:r w:rsidRPr="008F37FE">
        <w:rPr>
          <w:rFonts w:ascii="Georgia" w:eastAsia="Times New Roman" w:hAnsi="Georgia" w:cs="Calibri"/>
          <w:kern w:val="0"/>
          <w14:ligatures w14:val="none"/>
        </w:rPr>
        <w:t xml:space="preserve"> and where </w:t>
      </w:r>
      <w:r w:rsidRPr="008F37FE">
        <w:rPr>
          <w:rFonts w:ascii="Georgia" w:eastAsia="Times New Roman" w:hAnsi="Georgia" w:cs="Calibri"/>
          <w:i/>
          <w:iCs/>
          <w:kern w:val="0"/>
          <w14:ligatures w14:val="none"/>
        </w:rPr>
        <w:t>“coordination supports honest reflection and transition conversations”</w:t>
      </w:r>
      <w:r w:rsidRPr="008F37FE">
        <w:rPr>
          <w:rFonts w:ascii="Georgia" w:eastAsia="Times New Roman" w:hAnsi="Georgia" w:cs="Calibri"/>
          <w:kern w:val="0"/>
          <w14:ligatures w14:val="none"/>
        </w:rPr>
        <w:t>.</w:t>
      </w:r>
    </w:p>
    <w:p w14:paraId="3B326496" w14:textId="77777777" w:rsidR="009E0296" w:rsidRPr="008F37FE" w:rsidRDefault="009E0296" w:rsidP="008F37FE">
      <w:pPr>
        <w:spacing w:before="100" w:beforeAutospacing="1" w:after="100" w:afterAutospacing="1" w:line="320" w:lineRule="exact"/>
        <w:rPr>
          <w:rFonts w:ascii="Georgia" w:eastAsia="Times New Roman" w:hAnsi="Georgia" w:cs="Calibri"/>
          <w:kern w:val="0"/>
          <w14:ligatures w14:val="none"/>
        </w:rPr>
      </w:pPr>
      <w:r w:rsidRPr="008F37FE">
        <w:rPr>
          <w:rFonts w:ascii="Georgia" w:eastAsia="Times New Roman" w:hAnsi="Georgia" w:cs="Calibri"/>
          <w:kern w:val="0"/>
          <w14:ligatures w14:val="none"/>
        </w:rPr>
        <w:t xml:space="preserve">Ending a collaborative is a </w:t>
      </w:r>
      <w:r w:rsidRPr="008F37FE">
        <w:rPr>
          <w:rFonts w:ascii="Georgia" w:eastAsia="Times New Roman" w:hAnsi="Georgia" w:cs="Calibri"/>
          <w:b/>
          <w:bCs/>
          <w:kern w:val="0"/>
          <w14:ligatures w14:val="none"/>
        </w:rPr>
        <w:t>natural part of its evolution</w:t>
      </w:r>
      <w:r w:rsidRPr="008F37FE">
        <w:rPr>
          <w:rFonts w:ascii="Georgia" w:eastAsia="Times New Roman" w:hAnsi="Georgia" w:cs="Calibri"/>
          <w:kern w:val="0"/>
          <w14:ligatures w14:val="none"/>
        </w:rPr>
        <w:t xml:space="preserve">. It can be a time to celebrate what has been accomplished, honor relationships, and ensure that important information, lessons, and commitments are not lost. As with all collaborative work, closing out is most effective when done </w:t>
      </w:r>
      <w:r w:rsidRPr="008F37FE">
        <w:rPr>
          <w:rFonts w:ascii="Georgia" w:eastAsia="Times New Roman" w:hAnsi="Georgia" w:cs="Calibri"/>
          <w:b/>
          <w:bCs/>
          <w:kern w:val="0"/>
          <w14:ligatures w14:val="none"/>
        </w:rPr>
        <w:t>thoughtfully and intentionally</w:t>
      </w:r>
      <w:r w:rsidRPr="008F37FE">
        <w:rPr>
          <w:rFonts w:ascii="Georgia" w:eastAsia="Times New Roman" w:hAnsi="Georgia" w:cs="Calibri"/>
          <w:kern w:val="0"/>
          <w14:ligatures w14:val="none"/>
        </w:rPr>
        <w:t>.</w:t>
      </w:r>
    </w:p>
    <w:p w14:paraId="174991A1" w14:textId="77777777" w:rsidR="009E0296" w:rsidRPr="008F37FE" w:rsidRDefault="009E0296" w:rsidP="008F37FE">
      <w:pPr>
        <w:spacing w:before="100" w:beforeAutospacing="1" w:after="100" w:afterAutospacing="1" w:line="320" w:lineRule="exact"/>
        <w:rPr>
          <w:rFonts w:ascii="Georgia" w:eastAsia="Times New Roman" w:hAnsi="Georgia" w:cs="Calibri"/>
          <w:kern w:val="0"/>
          <w14:ligatures w14:val="none"/>
        </w:rPr>
      </w:pPr>
      <w:r w:rsidRPr="008F37FE">
        <w:rPr>
          <w:rFonts w:ascii="Georgia" w:eastAsia="Times New Roman" w:hAnsi="Georgia" w:cs="Calibri"/>
          <w:kern w:val="0"/>
          <w14:ligatures w14:val="none"/>
        </w:rPr>
        <w:t>This worksheet provides a structured way to reflect, discuss, and document what is needed for a responsible and respectful transition.</w:t>
      </w:r>
    </w:p>
    <w:p w14:paraId="7C649DBC" w14:textId="2ED12086" w:rsidR="009E0296" w:rsidRPr="008F37FE" w:rsidRDefault="009E0296" w:rsidP="009E0296">
      <w:pPr>
        <w:spacing w:after="0" w:line="240" w:lineRule="auto"/>
        <w:rPr>
          <w:rFonts w:ascii="Georgia" w:eastAsia="Times New Roman" w:hAnsi="Georgia" w:cs="Calibri"/>
          <w:kern w:val="0"/>
          <w14:ligatures w14:val="none"/>
        </w:rPr>
      </w:pPr>
    </w:p>
    <w:p w14:paraId="3B0423BE" w14:textId="77777777" w:rsidR="009E0296" w:rsidRPr="008F37FE" w:rsidRDefault="009E0296" w:rsidP="008874D3">
      <w:pPr>
        <w:rPr>
          <w:rFonts w:ascii="Georgia" w:hAnsi="Georgia" w:cs="Calibri"/>
          <w:b/>
          <w:bCs/>
          <w:sz w:val="28"/>
          <w:szCs w:val="28"/>
        </w:rPr>
      </w:pPr>
      <w:r w:rsidRPr="008F37FE">
        <w:rPr>
          <w:rFonts w:ascii="Georgia" w:hAnsi="Georgia" w:cs="Calibri"/>
          <w:b/>
          <w:bCs/>
          <w:sz w:val="28"/>
          <w:szCs w:val="28"/>
        </w:rPr>
        <w:t>PART 1: Why Are We Ending or Transitioning?</w:t>
      </w:r>
    </w:p>
    <w:p w14:paraId="28DBFFF9" w14:textId="77777777" w:rsidR="009E0296" w:rsidRPr="008F37FE" w:rsidRDefault="009E0296" w:rsidP="00E06273">
      <w:pPr>
        <w:rPr>
          <w:rFonts w:ascii="Georgia" w:hAnsi="Georgia" w:cs="Calibri"/>
          <w:b/>
          <w:bCs/>
        </w:rPr>
      </w:pPr>
      <w:r w:rsidRPr="008F37FE">
        <w:rPr>
          <w:rFonts w:ascii="Georgia" w:hAnsi="Georgia" w:cs="Calibri"/>
          <w:b/>
          <w:bCs/>
        </w:rPr>
        <w:t>A. What is prompting this decision?</w:t>
      </w:r>
    </w:p>
    <w:p w14:paraId="1AF7C608" w14:textId="77777777" w:rsidR="009E0296" w:rsidRPr="008F37FE" w:rsidRDefault="009E0296" w:rsidP="009E0296">
      <w:p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Check all that apply:</w:t>
      </w:r>
    </w:p>
    <w:p w14:paraId="2E74DAD4" w14:textId="77777777" w:rsidR="009E0296" w:rsidRPr="008F37FE" w:rsidRDefault="009E0296" w:rsidP="00E0627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The collaborative has achieved its stated goals</w:t>
      </w:r>
    </w:p>
    <w:p w14:paraId="53FBBA27" w14:textId="77777777" w:rsidR="009E0296" w:rsidRPr="008F37FE" w:rsidRDefault="009E0296" w:rsidP="00E0627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The purpose or strategy is no longer relevant</w:t>
      </w:r>
    </w:p>
    <w:p w14:paraId="7B213A6A" w14:textId="4BC7DE0F" w:rsidR="009E0296" w:rsidRPr="008F37FE" w:rsidRDefault="009E0296" w:rsidP="00E0627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Capacity has changed (</w:t>
      </w:r>
      <w:r w:rsidR="00CB6764">
        <w:rPr>
          <w:rFonts w:ascii="Georgia" w:eastAsia="Times New Roman" w:hAnsi="Georgia" w:cs="Calibri"/>
          <w:kern w:val="0"/>
          <w14:ligatures w14:val="none"/>
        </w:rPr>
        <w:t xml:space="preserve">e.g., </w:t>
      </w:r>
      <w:r w:rsidRPr="008F37FE">
        <w:rPr>
          <w:rFonts w:ascii="Georgia" w:eastAsia="Times New Roman" w:hAnsi="Georgia" w:cs="Calibri"/>
          <w:kern w:val="0"/>
          <w14:ligatures w14:val="none"/>
        </w:rPr>
        <w:t>staffing, funding, backbone support)</w:t>
      </w:r>
    </w:p>
    <w:p w14:paraId="44CAE2F4" w14:textId="77777777" w:rsidR="009E0296" w:rsidRPr="008F37FE" w:rsidRDefault="009E0296" w:rsidP="00E0627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lastRenderedPageBreak/>
        <w:t>☐</w:t>
      </w:r>
      <w:r w:rsidRPr="008F37FE">
        <w:rPr>
          <w:rFonts w:ascii="Georgia" w:eastAsia="Times New Roman" w:hAnsi="Georgia" w:cs="Calibri"/>
          <w:kern w:val="0"/>
          <w14:ligatures w14:val="none"/>
        </w:rPr>
        <w:t xml:space="preserve"> Relationships or trust have shifted</w:t>
      </w:r>
    </w:p>
    <w:p w14:paraId="36717A97" w14:textId="77777777" w:rsidR="009E0296" w:rsidRPr="008F37FE" w:rsidRDefault="009E0296" w:rsidP="00E0627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Participation or engagement has declined</w:t>
      </w:r>
    </w:p>
    <w:p w14:paraId="3A78C56D" w14:textId="77777777" w:rsidR="009E0296" w:rsidRPr="008F37FE" w:rsidRDefault="009E0296" w:rsidP="00E0627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A pause has become a likely permanent stop</w:t>
      </w:r>
    </w:p>
    <w:p w14:paraId="463AC6E1" w14:textId="65C7019B" w:rsidR="009E0296" w:rsidRPr="008F37FE" w:rsidRDefault="009E0296" w:rsidP="00E0627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External conditions </w:t>
      </w:r>
      <w:r w:rsidR="00CB6764" w:rsidRPr="008F37FE">
        <w:rPr>
          <w:rFonts w:ascii="Georgia" w:eastAsia="Times New Roman" w:hAnsi="Georgia" w:cs="Calibri"/>
          <w:kern w:val="0"/>
          <w14:ligatures w14:val="none"/>
        </w:rPr>
        <w:t>(</w:t>
      </w:r>
      <w:r w:rsidR="00CB6764">
        <w:rPr>
          <w:rFonts w:ascii="Georgia" w:eastAsia="Times New Roman" w:hAnsi="Georgia" w:cs="Calibri"/>
          <w:kern w:val="0"/>
          <w14:ligatures w14:val="none"/>
        </w:rPr>
        <w:t xml:space="preserve">e.g., </w:t>
      </w:r>
      <w:r w:rsidR="00CB6764" w:rsidRPr="008F37FE">
        <w:rPr>
          <w:rFonts w:ascii="Georgia" w:eastAsia="Times New Roman" w:hAnsi="Georgia" w:cs="Calibri"/>
          <w:kern w:val="0"/>
          <w14:ligatures w14:val="none"/>
        </w:rPr>
        <w:t>policy, funding, landscape)</w:t>
      </w:r>
      <w:r w:rsidR="00CB6764">
        <w:rPr>
          <w:rFonts w:ascii="Georgia" w:eastAsia="Times New Roman" w:hAnsi="Georgia" w:cs="Calibri"/>
          <w:kern w:val="0"/>
          <w14:ligatures w14:val="none"/>
        </w:rPr>
        <w:t xml:space="preserve"> </w:t>
      </w:r>
      <w:r w:rsidRPr="008F37FE">
        <w:rPr>
          <w:rFonts w:ascii="Georgia" w:eastAsia="Times New Roman" w:hAnsi="Georgia" w:cs="Calibri"/>
          <w:kern w:val="0"/>
          <w14:ligatures w14:val="none"/>
        </w:rPr>
        <w:t xml:space="preserve">have changed </w:t>
      </w:r>
    </w:p>
    <w:p w14:paraId="57EC8F3C" w14:textId="43A2F223" w:rsidR="009E0296" w:rsidRPr="008F37FE" w:rsidRDefault="009E0296" w:rsidP="00E0627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Other: _______________________________________</w:t>
      </w:r>
      <w:r w:rsidR="00E06273" w:rsidRPr="008F37FE">
        <w:rPr>
          <w:rFonts w:ascii="Georgia" w:eastAsia="Times New Roman" w:hAnsi="Georgia" w:cs="Calibri"/>
          <w:kern w:val="0"/>
          <w14:ligatures w14:val="none"/>
        </w:rPr>
        <w:t>_____________________</w:t>
      </w:r>
    </w:p>
    <w:p w14:paraId="01E0ECEE" w14:textId="77777777" w:rsidR="00E06273" w:rsidRPr="008F37FE" w:rsidRDefault="00E06273" w:rsidP="00E06273">
      <w:pPr>
        <w:rPr>
          <w:rFonts w:ascii="Georgia" w:hAnsi="Georgia" w:cs="Calibri"/>
          <w:b/>
          <w:bCs/>
        </w:rPr>
      </w:pPr>
    </w:p>
    <w:p w14:paraId="139D6F3B" w14:textId="30812079" w:rsidR="009E0296" w:rsidRPr="008F37FE" w:rsidRDefault="009E0296" w:rsidP="00E06273">
      <w:pPr>
        <w:rPr>
          <w:rFonts w:ascii="Georgia" w:eastAsia="Times New Roman" w:hAnsi="Georgia"/>
          <w:kern w:val="0"/>
          <w14:ligatures w14:val="none"/>
        </w:rPr>
      </w:pPr>
      <w:r w:rsidRPr="008F37FE">
        <w:rPr>
          <w:rFonts w:ascii="Georgia" w:hAnsi="Georgia" w:cs="Calibri"/>
          <w:b/>
          <w:bCs/>
        </w:rPr>
        <w:t>B. What evidence supports this assessment?</w:t>
      </w:r>
      <w:r w:rsidR="00E06273" w:rsidRPr="008F37FE">
        <w:rPr>
          <w:rFonts w:ascii="Georgia" w:eastAsia="Times New Roman" w:hAnsi="Georgia"/>
          <w:kern w:val="0"/>
          <w:sz w:val="27"/>
          <w:szCs w:val="27"/>
          <w14:ligatures w14:val="none"/>
        </w:rPr>
        <w:t xml:space="preserve"> </w:t>
      </w:r>
      <w:r w:rsidRPr="008F37FE">
        <w:rPr>
          <w:rFonts w:ascii="Georgia" w:eastAsia="Times New Roman" w:hAnsi="Georgia"/>
          <w:kern w:val="0"/>
          <w14:ligatures w14:val="none"/>
        </w:rPr>
        <w:t>(</w:t>
      </w:r>
      <w:r w:rsidR="00CB6764">
        <w:rPr>
          <w:rFonts w:ascii="Georgia" w:eastAsia="Times New Roman" w:hAnsi="Georgia"/>
          <w:kern w:val="0"/>
          <w14:ligatures w14:val="none"/>
        </w:rPr>
        <w:t>e.g., e</w:t>
      </w:r>
      <w:r w:rsidRPr="008F37FE">
        <w:rPr>
          <w:rFonts w:ascii="Georgia" w:eastAsia="Times New Roman" w:hAnsi="Georgia"/>
          <w:kern w:val="0"/>
          <w14:ligatures w14:val="none"/>
        </w:rPr>
        <w:t>xamples, patterns, or indicators)</w:t>
      </w:r>
    </w:p>
    <w:p w14:paraId="215CF938" w14:textId="77777777" w:rsidR="00E84904" w:rsidRPr="008F37FE" w:rsidRDefault="00E84904" w:rsidP="00E06273">
      <w:pPr>
        <w:rPr>
          <w:rFonts w:ascii="Georgia" w:eastAsia="Times New Roman" w:hAnsi="Georgia"/>
          <w:kern w:val="0"/>
          <w14:ligatures w14:val="none"/>
        </w:rPr>
      </w:pPr>
    </w:p>
    <w:p w14:paraId="325E8B94" w14:textId="77777777" w:rsidR="00E84904" w:rsidRPr="008F37FE" w:rsidRDefault="00E84904" w:rsidP="00E06273">
      <w:pPr>
        <w:rPr>
          <w:rFonts w:ascii="Georgia" w:eastAsia="Times New Roman" w:hAnsi="Georgia"/>
          <w:kern w:val="0"/>
          <w14:ligatures w14:val="none"/>
        </w:rPr>
      </w:pPr>
    </w:p>
    <w:p w14:paraId="19C0D3DF" w14:textId="07335C3C" w:rsidR="009E0296" w:rsidRPr="008F37FE" w:rsidRDefault="009E0296" w:rsidP="009E0296">
      <w:pPr>
        <w:spacing w:after="0" w:line="240" w:lineRule="auto"/>
        <w:rPr>
          <w:rFonts w:ascii="Georgia" w:eastAsia="Times New Roman" w:hAnsi="Georgia" w:cs="Calibri"/>
          <w:kern w:val="0"/>
          <w14:ligatures w14:val="none"/>
        </w:rPr>
      </w:pPr>
    </w:p>
    <w:p w14:paraId="158CD6A6" w14:textId="77777777" w:rsidR="009E0296" w:rsidRPr="008F37FE" w:rsidRDefault="009E0296" w:rsidP="00E84904">
      <w:pPr>
        <w:rPr>
          <w:rFonts w:ascii="Georgia" w:hAnsi="Georgia" w:cs="Calibri"/>
          <w:b/>
          <w:bCs/>
          <w:sz w:val="28"/>
          <w:szCs w:val="28"/>
        </w:rPr>
      </w:pPr>
      <w:r w:rsidRPr="008F37FE">
        <w:rPr>
          <w:rFonts w:ascii="Georgia" w:hAnsi="Georgia" w:cs="Calibri"/>
          <w:b/>
          <w:bCs/>
          <w:sz w:val="28"/>
          <w:szCs w:val="28"/>
        </w:rPr>
        <w:t>PART 2: What Needs to Be Honored, Preserved, or Celebrated?</w:t>
      </w:r>
    </w:p>
    <w:p w14:paraId="57136077" w14:textId="77777777" w:rsidR="009E0296" w:rsidRPr="008F37FE" w:rsidRDefault="009E0296" w:rsidP="009E0296">
      <w:pPr>
        <w:spacing w:before="100" w:beforeAutospacing="1" w:after="100" w:afterAutospacing="1" w:line="240" w:lineRule="auto"/>
        <w:outlineLvl w:val="2"/>
        <w:rPr>
          <w:rFonts w:ascii="Georgia" w:eastAsia="Times New Roman" w:hAnsi="Georgia" w:cs="Calibri"/>
          <w:b/>
          <w:bCs/>
          <w:kern w:val="0"/>
          <w14:ligatures w14:val="none"/>
        </w:rPr>
      </w:pPr>
      <w:r w:rsidRPr="008F37FE">
        <w:rPr>
          <w:rFonts w:ascii="Georgia" w:eastAsia="Times New Roman" w:hAnsi="Georgia" w:cs="Calibri"/>
          <w:b/>
          <w:bCs/>
          <w:kern w:val="0"/>
          <w14:ligatures w14:val="none"/>
        </w:rPr>
        <w:t>A. Accomplishments &amp; Impact</w:t>
      </w:r>
    </w:p>
    <w:p w14:paraId="1D689DFC" w14:textId="30BDAE9F" w:rsidR="009E0296" w:rsidRPr="008F37FE" w:rsidRDefault="009E0296" w:rsidP="008F37FE">
      <w:pPr>
        <w:spacing w:before="100" w:beforeAutospacing="1" w:after="100" w:afterAutospacing="1" w:line="320" w:lineRule="exact"/>
        <w:rPr>
          <w:rFonts w:ascii="Georgia" w:eastAsia="Times New Roman" w:hAnsi="Georgia" w:cs="Calibri"/>
          <w:kern w:val="0"/>
          <w14:ligatures w14:val="none"/>
        </w:rPr>
      </w:pPr>
      <w:r w:rsidRPr="008F37FE">
        <w:rPr>
          <w:rFonts w:ascii="Georgia" w:eastAsia="Times New Roman" w:hAnsi="Georgia" w:cs="Calibri"/>
          <w:kern w:val="0"/>
          <w14:ligatures w14:val="none"/>
        </w:rPr>
        <w:t>Reflect on what the collaborative achieved.</w:t>
      </w:r>
      <w:r w:rsidR="00AC685A" w:rsidRPr="008F37FE">
        <w:rPr>
          <w:rFonts w:ascii="Georgia" w:eastAsia="Times New Roman" w:hAnsi="Georgia" w:cs="Calibri"/>
          <w:kern w:val="0"/>
          <w14:ligatures w14:val="none"/>
        </w:rPr>
        <w:t xml:space="preserve"> </w:t>
      </w:r>
      <w:r w:rsidRPr="008F37FE">
        <w:rPr>
          <w:rFonts w:ascii="Georgia" w:eastAsia="Times New Roman" w:hAnsi="Georgia" w:cs="Calibri"/>
          <w:kern w:val="0"/>
          <w14:ligatures w14:val="none"/>
        </w:rPr>
        <w:t>Use prompts from the life</w:t>
      </w:r>
      <w:r w:rsidRPr="008F37FE">
        <w:rPr>
          <w:rFonts w:ascii="Georgia" w:eastAsia="Times New Roman" w:hAnsi="Georgia" w:cs="Calibri"/>
          <w:kern w:val="0"/>
          <w14:ligatures w14:val="none"/>
        </w:rPr>
        <w:noBreakHyphen/>
        <w:t xml:space="preserve">cycle worksheet such as </w:t>
      </w:r>
      <w:r w:rsidRPr="008F37FE">
        <w:rPr>
          <w:rFonts w:ascii="Georgia" w:eastAsia="Times New Roman" w:hAnsi="Georgia" w:cs="Calibri"/>
          <w:i/>
          <w:iCs/>
          <w:kern w:val="0"/>
          <w14:ligatures w14:val="none"/>
        </w:rPr>
        <w:t>“tangible early outcomes,” “sustained outcomes,”</w:t>
      </w:r>
      <w:r w:rsidRPr="008F37FE">
        <w:rPr>
          <w:rFonts w:ascii="Georgia" w:eastAsia="Times New Roman" w:hAnsi="Georgia" w:cs="Calibri"/>
          <w:kern w:val="0"/>
          <w14:ligatures w14:val="none"/>
        </w:rPr>
        <w:t xml:space="preserve"> or </w:t>
      </w:r>
      <w:r w:rsidRPr="008F37FE">
        <w:rPr>
          <w:rFonts w:ascii="Georgia" w:eastAsia="Times New Roman" w:hAnsi="Georgia" w:cs="Calibri"/>
          <w:i/>
          <w:iCs/>
          <w:kern w:val="0"/>
          <w14:ligatures w14:val="none"/>
        </w:rPr>
        <w:t>“new or redefined impacts”</w:t>
      </w:r>
      <w:r w:rsidRPr="008F37FE">
        <w:rPr>
          <w:rFonts w:ascii="Georgia" w:eastAsia="Times New Roman" w:hAnsi="Georgia" w:cs="Calibri"/>
          <w:kern w:val="0"/>
          <w14:ligatures w14:val="none"/>
        </w:rPr>
        <w:t xml:space="preserve"> depending on your stage.</w:t>
      </w:r>
    </w:p>
    <w:p w14:paraId="51817D79" w14:textId="77777777" w:rsidR="009E0296" w:rsidRPr="008F37FE" w:rsidRDefault="009E0296" w:rsidP="009E0296">
      <w:pPr>
        <w:numPr>
          <w:ilvl w:val="0"/>
          <w:numId w:val="2"/>
        </w:num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What did we accomplish together?</w:t>
      </w:r>
    </w:p>
    <w:p w14:paraId="0863313E" w14:textId="77777777" w:rsidR="00AC685A" w:rsidRPr="008F37FE" w:rsidRDefault="00AC685A" w:rsidP="00AC685A">
      <w:pPr>
        <w:spacing w:before="100" w:beforeAutospacing="1" w:after="100" w:afterAutospacing="1" w:line="240" w:lineRule="auto"/>
        <w:rPr>
          <w:rFonts w:ascii="Georgia" w:eastAsia="Times New Roman" w:hAnsi="Georgia" w:cs="Calibri"/>
          <w:kern w:val="0"/>
          <w14:ligatures w14:val="none"/>
        </w:rPr>
      </w:pPr>
    </w:p>
    <w:p w14:paraId="6FB77C3F" w14:textId="77777777" w:rsidR="009E0296" w:rsidRPr="008F37FE" w:rsidRDefault="009E0296" w:rsidP="009E0296">
      <w:pPr>
        <w:numPr>
          <w:ilvl w:val="0"/>
          <w:numId w:val="2"/>
        </w:num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What changed because of this collaborative?</w:t>
      </w:r>
    </w:p>
    <w:p w14:paraId="6192B47D" w14:textId="77777777" w:rsidR="00AC685A" w:rsidRPr="008F37FE" w:rsidRDefault="00AC685A" w:rsidP="00AC685A">
      <w:pPr>
        <w:pStyle w:val="ListParagraph"/>
        <w:rPr>
          <w:rFonts w:ascii="Georgia" w:eastAsia="Times New Roman" w:hAnsi="Georgia" w:cs="Calibri"/>
          <w:kern w:val="0"/>
          <w14:ligatures w14:val="none"/>
        </w:rPr>
      </w:pPr>
    </w:p>
    <w:p w14:paraId="6D266F4D" w14:textId="77777777" w:rsidR="009E0296" w:rsidRPr="008F37FE" w:rsidRDefault="009E0296" w:rsidP="009E0296">
      <w:pPr>
        <w:numPr>
          <w:ilvl w:val="0"/>
          <w:numId w:val="2"/>
        </w:num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What are we most proud of?</w:t>
      </w:r>
    </w:p>
    <w:p w14:paraId="3FA9BACE" w14:textId="77777777" w:rsidR="00E06273" w:rsidRPr="008F37FE" w:rsidRDefault="00E06273" w:rsidP="00E06273">
      <w:pPr>
        <w:pStyle w:val="ListParagraph"/>
        <w:rPr>
          <w:rFonts w:ascii="Georgia" w:eastAsia="Times New Roman" w:hAnsi="Georgia" w:cs="Calibri"/>
          <w:kern w:val="0"/>
          <w14:ligatures w14:val="none"/>
        </w:rPr>
      </w:pPr>
    </w:p>
    <w:p w14:paraId="7B963B2D" w14:textId="77777777" w:rsidR="00AC685A" w:rsidRPr="008F37FE" w:rsidRDefault="00AC685A" w:rsidP="00AC685A">
      <w:pPr>
        <w:pStyle w:val="ListParagraph"/>
        <w:rPr>
          <w:rFonts w:ascii="Georgia" w:eastAsia="Times New Roman" w:hAnsi="Georgia" w:cs="Calibri"/>
          <w:kern w:val="0"/>
          <w14:ligatures w14:val="none"/>
        </w:rPr>
      </w:pPr>
    </w:p>
    <w:p w14:paraId="7688C4E5" w14:textId="77777777" w:rsidR="009E0296" w:rsidRPr="008F37FE" w:rsidRDefault="009E0296" w:rsidP="00E06273">
      <w:pPr>
        <w:rPr>
          <w:rFonts w:ascii="Georgia" w:hAnsi="Georgia" w:cs="Calibri"/>
          <w:b/>
          <w:bCs/>
        </w:rPr>
      </w:pPr>
      <w:r w:rsidRPr="008F37FE">
        <w:rPr>
          <w:rFonts w:ascii="Georgia" w:hAnsi="Georgia" w:cs="Calibri"/>
          <w:b/>
          <w:bCs/>
        </w:rPr>
        <w:lastRenderedPageBreak/>
        <w:t>B. Relationships &amp; Culture</w:t>
      </w:r>
    </w:p>
    <w:p w14:paraId="77F682FE" w14:textId="2FC57AAB" w:rsidR="009E0296" w:rsidRPr="008F37FE" w:rsidRDefault="009E0296" w:rsidP="009E0296">
      <w:p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Drawing from the cross</w:t>
      </w:r>
      <w:r w:rsidRPr="008F37FE">
        <w:rPr>
          <w:rFonts w:ascii="Georgia" w:eastAsia="Times New Roman" w:hAnsi="Georgia" w:cs="Calibri"/>
          <w:kern w:val="0"/>
          <w14:ligatures w14:val="none"/>
        </w:rPr>
        <w:noBreakHyphen/>
        <w:t>cutting capacities (inclusive culture, meaningful relationships, collaborative mindset):</w:t>
      </w:r>
    </w:p>
    <w:p w14:paraId="470C4994" w14:textId="77777777" w:rsidR="009E0296" w:rsidRPr="008F37FE" w:rsidRDefault="009E0296" w:rsidP="009E0296">
      <w:pPr>
        <w:numPr>
          <w:ilvl w:val="0"/>
          <w:numId w:val="3"/>
        </w:num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What relationships or practices should be acknowledged or celebrated?</w:t>
      </w:r>
    </w:p>
    <w:p w14:paraId="7E692EC1" w14:textId="77777777" w:rsidR="0049327A" w:rsidRPr="008F37FE" w:rsidRDefault="0049327A" w:rsidP="0049327A">
      <w:pPr>
        <w:spacing w:before="100" w:beforeAutospacing="1" w:after="100" w:afterAutospacing="1" w:line="240" w:lineRule="auto"/>
        <w:rPr>
          <w:rFonts w:ascii="Georgia" w:eastAsia="Times New Roman" w:hAnsi="Georgia" w:cs="Calibri"/>
          <w:kern w:val="0"/>
          <w14:ligatures w14:val="none"/>
        </w:rPr>
      </w:pPr>
    </w:p>
    <w:p w14:paraId="3D6F7D9F" w14:textId="77777777" w:rsidR="009E0296" w:rsidRPr="008F37FE" w:rsidRDefault="009E0296" w:rsidP="009E0296">
      <w:pPr>
        <w:numPr>
          <w:ilvl w:val="0"/>
          <w:numId w:val="3"/>
        </w:num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What do we want to carry forward into future work or networks?</w:t>
      </w:r>
    </w:p>
    <w:p w14:paraId="2E04F42E" w14:textId="77777777" w:rsidR="0049327A" w:rsidRPr="008F37FE" w:rsidRDefault="0049327A" w:rsidP="0049327A">
      <w:pPr>
        <w:pStyle w:val="ListParagraph"/>
        <w:rPr>
          <w:rFonts w:ascii="Georgia" w:eastAsia="Times New Roman" w:hAnsi="Georgia" w:cs="Calibri"/>
          <w:kern w:val="0"/>
          <w14:ligatures w14:val="none"/>
        </w:rPr>
      </w:pPr>
    </w:p>
    <w:p w14:paraId="793301D8" w14:textId="06456878" w:rsidR="009E0296" w:rsidRPr="008F37FE" w:rsidRDefault="009E0296" w:rsidP="009E0296">
      <w:pPr>
        <w:spacing w:after="0" w:line="240" w:lineRule="auto"/>
        <w:rPr>
          <w:rFonts w:ascii="Georgia" w:eastAsia="Times New Roman" w:hAnsi="Georgia" w:cs="Calibri"/>
          <w:kern w:val="0"/>
          <w14:ligatures w14:val="none"/>
        </w:rPr>
      </w:pPr>
    </w:p>
    <w:p w14:paraId="34DAA771" w14:textId="77777777" w:rsidR="009E0296" w:rsidRPr="008F37FE" w:rsidRDefault="009E0296" w:rsidP="0049327A">
      <w:pPr>
        <w:rPr>
          <w:rFonts w:ascii="Georgia" w:hAnsi="Georgia" w:cs="Calibri"/>
          <w:b/>
          <w:bCs/>
          <w:sz w:val="28"/>
          <w:szCs w:val="28"/>
        </w:rPr>
      </w:pPr>
      <w:r w:rsidRPr="008F37FE">
        <w:rPr>
          <w:rFonts w:ascii="Georgia" w:hAnsi="Georgia" w:cs="Calibri"/>
          <w:b/>
          <w:bCs/>
          <w:sz w:val="28"/>
          <w:szCs w:val="28"/>
        </w:rPr>
        <w:t>PART 3: What Needs to Be Documented Before We Close?</w:t>
      </w:r>
    </w:p>
    <w:p w14:paraId="43566A26" w14:textId="77777777" w:rsidR="009E0296" w:rsidRPr="008F37FE" w:rsidRDefault="009E0296" w:rsidP="009E0296">
      <w:pPr>
        <w:spacing w:before="100" w:beforeAutospacing="1" w:after="100" w:afterAutospacing="1" w:line="240" w:lineRule="auto"/>
        <w:rPr>
          <w:rFonts w:ascii="Georgia" w:eastAsia="Times New Roman" w:hAnsi="Georgia" w:cs="Calibri"/>
          <w:i/>
          <w:iCs/>
          <w:kern w:val="0"/>
          <w14:ligatures w14:val="none"/>
        </w:rPr>
      </w:pPr>
      <w:r w:rsidRPr="008F37FE">
        <w:rPr>
          <w:rFonts w:ascii="Georgia" w:eastAsia="Times New Roman" w:hAnsi="Georgia" w:cs="Calibri"/>
          <w:i/>
          <w:iCs/>
          <w:kern w:val="0"/>
          <w14:ligatures w14:val="none"/>
        </w:rPr>
        <w:t>Use this as a checklist to ensure continuity, accountability, and learning.</w:t>
      </w:r>
    </w:p>
    <w:p w14:paraId="6533144F" w14:textId="77777777" w:rsidR="009E0296" w:rsidRPr="008F37FE" w:rsidRDefault="009E0296" w:rsidP="0049327A">
      <w:pPr>
        <w:rPr>
          <w:rFonts w:ascii="Georgia" w:hAnsi="Georgia" w:cs="Calibri"/>
          <w:b/>
          <w:bCs/>
        </w:rPr>
      </w:pPr>
      <w:r w:rsidRPr="008F37FE">
        <w:rPr>
          <w:rFonts w:ascii="Georgia" w:hAnsi="Georgia" w:cs="Calibri"/>
          <w:b/>
          <w:bCs/>
        </w:rPr>
        <w:t>A. Governance &amp; Agreements</w:t>
      </w:r>
    </w:p>
    <w:p w14:paraId="739F191A" w14:textId="77777777" w:rsidR="009E0296" w:rsidRPr="008F37FE" w:rsidRDefault="009E0296" w:rsidP="0049327A">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Decision to end or transition is documented</w:t>
      </w:r>
    </w:p>
    <w:p w14:paraId="3992E4B2" w14:textId="77777777" w:rsidR="009E0296" w:rsidRPr="008F37FE" w:rsidRDefault="009E0296" w:rsidP="0049327A">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Authority for closure is clear (from Decline stage: </w:t>
      </w:r>
      <w:r w:rsidRPr="008F37FE">
        <w:rPr>
          <w:rFonts w:ascii="Georgia" w:eastAsia="Times New Roman" w:hAnsi="Georgia" w:cs="Calibri"/>
          <w:i/>
          <w:iCs/>
          <w:kern w:val="0"/>
          <w14:ligatures w14:val="none"/>
        </w:rPr>
        <w:t>“Clear authority exists for transition or closure decisions”</w:t>
      </w:r>
      <w:r w:rsidRPr="008F37FE">
        <w:rPr>
          <w:rFonts w:ascii="Georgia" w:eastAsia="Times New Roman" w:hAnsi="Georgia" w:cs="Calibri"/>
          <w:kern w:val="0"/>
          <w14:ligatures w14:val="none"/>
        </w:rPr>
        <w:t>)</w:t>
      </w:r>
    </w:p>
    <w:p w14:paraId="535C4A05" w14:textId="77777777" w:rsidR="009E0296" w:rsidRPr="008F37FE" w:rsidRDefault="009E0296" w:rsidP="0049327A">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MOUs, charters, or agreements are formally closed, archived, or retired</w:t>
      </w:r>
    </w:p>
    <w:p w14:paraId="169074FD" w14:textId="77777777" w:rsidR="009E0296" w:rsidRPr="008F37FE" w:rsidRDefault="009E0296" w:rsidP="00AE1303">
      <w:pPr>
        <w:rPr>
          <w:rFonts w:ascii="Georgia" w:hAnsi="Georgia" w:cs="Calibri"/>
          <w:b/>
          <w:bCs/>
        </w:rPr>
      </w:pPr>
      <w:r w:rsidRPr="008F37FE">
        <w:rPr>
          <w:rFonts w:ascii="Georgia" w:hAnsi="Georgia" w:cs="Calibri"/>
          <w:b/>
          <w:bCs/>
        </w:rPr>
        <w:t>B. Systems, Data &amp; Knowledge Transfer</w:t>
      </w:r>
    </w:p>
    <w:p w14:paraId="3EE4D937" w14:textId="53EAA26F" w:rsidR="009E0296" w:rsidRPr="008F37FE" w:rsidRDefault="009E0296" w:rsidP="009E0296">
      <w:p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 xml:space="preserve">The Decline stage notes the importance of </w:t>
      </w:r>
      <w:r w:rsidRPr="008F37FE">
        <w:rPr>
          <w:rFonts w:ascii="Georgia" w:eastAsia="Times New Roman" w:hAnsi="Georgia" w:cs="Calibri"/>
          <w:i/>
          <w:iCs/>
          <w:kern w:val="0"/>
          <w14:ligatures w14:val="none"/>
        </w:rPr>
        <w:t>“documentation and reporting systems [that] capture lessons learned”</w:t>
      </w:r>
      <w:r w:rsidRPr="008F37FE">
        <w:rPr>
          <w:rFonts w:ascii="Georgia" w:eastAsia="Times New Roman" w:hAnsi="Georgia" w:cs="Calibri"/>
          <w:kern w:val="0"/>
          <w14:ligatures w14:val="none"/>
        </w:rPr>
        <w:t xml:space="preserve"> and </w:t>
      </w:r>
      <w:r w:rsidRPr="008F37FE">
        <w:rPr>
          <w:rFonts w:ascii="Georgia" w:eastAsia="Times New Roman" w:hAnsi="Georgia" w:cs="Calibri"/>
          <w:i/>
          <w:iCs/>
          <w:kern w:val="0"/>
          <w14:ligatures w14:val="none"/>
        </w:rPr>
        <w:t>“knowledge transfer processes”</w:t>
      </w:r>
      <w:r w:rsidRPr="008F37FE">
        <w:rPr>
          <w:rFonts w:ascii="Georgia" w:eastAsia="Times New Roman" w:hAnsi="Georgia" w:cs="Calibri"/>
          <w:kern w:val="0"/>
          <w14:ligatures w14:val="none"/>
        </w:rPr>
        <w:t>.</w:t>
      </w:r>
    </w:p>
    <w:p w14:paraId="6C6DDB82"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Final reports or summaries completed</w:t>
      </w:r>
    </w:p>
    <w:p w14:paraId="4D8B03D6"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Data, documents, and shared tools archived and accessible</w:t>
      </w:r>
    </w:p>
    <w:p w14:paraId="691EFB16"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Knowledge transfer plan completed (who needs what information?)</w:t>
      </w:r>
    </w:p>
    <w:p w14:paraId="64936CBB" w14:textId="2AB9604A"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Communications plan for partners, funders, and stakeholders</w:t>
      </w:r>
      <w:r w:rsidR="0049327A" w:rsidRPr="008F37FE">
        <w:rPr>
          <w:rFonts w:ascii="Georgia" w:eastAsia="Times New Roman" w:hAnsi="Georgia" w:cs="Calibri"/>
          <w:kern w:val="0"/>
          <w14:ligatures w14:val="none"/>
        </w:rPr>
        <w:t xml:space="preserve"> prepared</w:t>
      </w:r>
    </w:p>
    <w:p w14:paraId="06BF37CD" w14:textId="77777777" w:rsidR="009E0296" w:rsidRPr="008F37FE" w:rsidRDefault="009E0296" w:rsidP="00AE1303">
      <w:pPr>
        <w:rPr>
          <w:rFonts w:ascii="Georgia" w:hAnsi="Georgia" w:cs="Calibri"/>
          <w:b/>
          <w:bCs/>
        </w:rPr>
      </w:pPr>
      <w:r w:rsidRPr="008F37FE">
        <w:rPr>
          <w:rFonts w:ascii="Georgia" w:hAnsi="Georgia" w:cs="Calibri"/>
          <w:b/>
          <w:bCs/>
        </w:rPr>
        <w:t>C. Financial &amp; Administrative Close-Out</w:t>
      </w:r>
    </w:p>
    <w:p w14:paraId="70CC5C3B"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lastRenderedPageBreak/>
        <w:t>☐</w:t>
      </w:r>
      <w:r w:rsidRPr="008F37FE">
        <w:rPr>
          <w:rFonts w:ascii="Georgia" w:eastAsia="Times New Roman" w:hAnsi="Georgia" w:cs="Calibri"/>
          <w:kern w:val="0"/>
          <w14:ligatures w14:val="none"/>
        </w:rPr>
        <w:t xml:space="preserve"> Final budget reconciliation</w:t>
      </w:r>
    </w:p>
    <w:p w14:paraId="6AFB3C71"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Remaining funds allocated or returned</w:t>
      </w:r>
    </w:p>
    <w:p w14:paraId="434AA261"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Contracts or grants closed</w:t>
      </w:r>
    </w:p>
    <w:p w14:paraId="2144294C"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Backbone or fiscal sponsor notified and offboarded</w:t>
      </w:r>
    </w:p>
    <w:p w14:paraId="4EF11C14" w14:textId="77777777" w:rsidR="009E0296" w:rsidRPr="008F37FE" w:rsidRDefault="009E0296" w:rsidP="00AE1303">
      <w:pPr>
        <w:rPr>
          <w:rFonts w:ascii="Georgia" w:hAnsi="Georgia" w:cs="Calibri"/>
          <w:b/>
          <w:bCs/>
        </w:rPr>
      </w:pPr>
      <w:r w:rsidRPr="008F37FE">
        <w:rPr>
          <w:rFonts w:ascii="Georgia" w:hAnsi="Georgia" w:cs="Calibri"/>
          <w:b/>
          <w:bCs/>
        </w:rPr>
        <w:t>D. Roles &amp; Responsibilities</w:t>
      </w:r>
    </w:p>
    <w:p w14:paraId="12CF1272"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Clear plan for who completes final tasks</w:t>
      </w:r>
    </w:p>
    <w:p w14:paraId="2D035776"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Identification of any ongoing commitments (e.g., monitoring, reporting)</w:t>
      </w:r>
    </w:p>
    <w:p w14:paraId="743F1E9C"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Agreements about future use of shared materials, branding, or products</w:t>
      </w:r>
    </w:p>
    <w:p w14:paraId="34863139" w14:textId="43A99DA3" w:rsidR="009E0296" w:rsidRPr="008F37FE" w:rsidRDefault="009E0296" w:rsidP="009E0296">
      <w:pPr>
        <w:spacing w:after="0" w:line="240" w:lineRule="auto"/>
        <w:rPr>
          <w:rFonts w:ascii="Georgia" w:eastAsia="Times New Roman" w:hAnsi="Georgia" w:cs="Calibri"/>
          <w:kern w:val="0"/>
          <w14:ligatures w14:val="none"/>
        </w:rPr>
      </w:pPr>
    </w:p>
    <w:p w14:paraId="1B1B1693" w14:textId="77777777" w:rsidR="009E0296" w:rsidRPr="008F37FE" w:rsidRDefault="009E0296" w:rsidP="00AE1303">
      <w:pPr>
        <w:rPr>
          <w:rFonts w:ascii="Georgia" w:hAnsi="Georgia" w:cs="Calibri"/>
          <w:b/>
          <w:bCs/>
          <w:sz w:val="28"/>
          <w:szCs w:val="28"/>
        </w:rPr>
      </w:pPr>
      <w:r w:rsidRPr="008F37FE">
        <w:rPr>
          <w:rFonts w:ascii="Georgia" w:hAnsi="Georgia" w:cs="Calibri"/>
          <w:b/>
          <w:bCs/>
          <w:sz w:val="28"/>
          <w:szCs w:val="28"/>
        </w:rPr>
        <w:t>PART 4: Lessons Learned &amp; Reflections</w:t>
      </w:r>
    </w:p>
    <w:p w14:paraId="793DC816" w14:textId="77777777" w:rsidR="009E0296" w:rsidRPr="008F37FE" w:rsidRDefault="009E0296" w:rsidP="009E0296">
      <w:pPr>
        <w:spacing w:before="100" w:beforeAutospacing="1" w:after="100" w:afterAutospacing="1" w:line="240" w:lineRule="auto"/>
        <w:rPr>
          <w:rFonts w:ascii="Georgia" w:eastAsia="Times New Roman" w:hAnsi="Georgia" w:cs="Calibri"/>
          <w:i/>
          <w:iCs/>
          <w:kern w:val="0"/>
          <w14:ligatures w14:val="none"/>
        </w:rPr>
      </w:pPr>
      <w:r w:rsidRPr="008F37FE">
        <w:rPr>
          <w:rFonts w:ascii="Georgia" w:eastAsia="Times New Roman" w:hAnsi="Georgia" w:cs="Calibri"/>
          <w:i/>
          <w:iCs/>
          <w:kern w:val="0"/>
          <w14:ligatures w14:val="none"/>
        </w:rPr>
        <w:t>Use this section to capture insights that can support future collaboratives.</w:t>
      </w:r>
    </w:p>
    <w:p w14:paraId="5F7DCA69" w14:textId="14E3D57F" w:rsidR="009E0296" w:rsidRPr="008F37FE" w:rsidRDefault="009E0296" w:rsidP="00AE1303">
      <w:pPr>
        <w:rPr>
          <w:rFonts w:ascii="Georgia" w:hAnsi="Georgia"/>
        </w:rPr>
      </w:pPr>
      <w:r w:rsidRPr="008F37FE">
        <w:rPr>
          <w:rFonts w:ascii="Georgia" w:hAnsi="Georgia"/>
        </w:rPr>
        <w:t>What worked well?</w:t>
      </w:r>
      <w:r w:rsidR="00AE1303" w:rsidRPr="008F37FE">
        <w:rPr>
          <w:rFonts w:ascii="Georgia" w:hAnsi="Georgia"/>
        </w:rPr>
        <w:t xml:space="preserve"> </w:t>
      </w:r>
      <w:r w:rsidRPr="008F37FE">
        <w:rPr>
          <w:rFonts w:ascii="Georgia" w:hAnsi="Georgia"/>
        </w:rPr>
        <w:t>(</w:t>
      </w:r>
      <w:r w:rsidR="00CB6764">
        <w:rPr>
          <w:rFonts w:ascii="Georgia" w:hAnsi="Georgia"/>
        </w:rPr>
        <w:t>e.g., s</w:t>
      </w:r>
      <w:r w:rsidRPr="008F37FE">
        <w:rPr>
          <w:rFonts w:ascii="Georgia" w:hAnsi="Georgia"/>
        </w:rPr>
        <w:t>tructures, practices, relationships, strategies)</w:t>
      </w:r>
    </w:p>
    <w:p w14:paraId="74185491" w14:textId="77777777" w:rsidR="00AE1303" w:rsidRPr="008F37FE" w:rsidRDefault="00AE1303" w:rsidP="00AE1303">
      <w:pPr>
        <w:rPr>
          <w:rFonts w:ascii="Georgia" w:hAnsi="Georgia"/>
        </w:rPr>
      </w:pPr>
    </w:p>
    <w:p w14:paraId="63DCF9A5" w14:textId="77777777" w:rsidR="00AE1303" w:rsidRPr="008F37FE" w:rsidRDefault="00AE1303" w:rsidP="00AE1303">
      <w:pPr>
        <w:rPr>
          <w:rFonts w:ascii="Georgia" w:hAnsi="Georgia"/>
        </w:rPr>
      </w:pPr>
    </w:p>
    <w:p w14:paraId="458BF730" w14:textId="68B99C9B" w:rsidR="009E0296" w:rsidRPr="008F37FE" w:rsidRDefault="009E0296" w:rsidP="00AE1303">
      <w:pPr>
        <w:rPr>
          <w:rFonts w:ascii="Georgia" w:hAnsi="Georgia"/>
        </w:rPr>
      </w:pPr>
      <w:r w:rsidRPr="008F37FE">
        <w:rPr>
          <w:rFonts w:ascii="Georgia" w:hAnsi="Georgia"/>
        </w:rPr>
        <w:t>What challenges emerged?</w:t>
      </w:r>
      <w:r w:rsidR="00AE1303" w:rsidRPr="008F37FE">
        <w:rPr>
          <w:rFonts w:ascii="Georgia" w:hAnsi="Georgia"/>
        </w:rPr>
        <w:t xml:space="preserve"> </w:t>
      </w:r>
      <w:r w:rsidRPr="008F37FE">
        <w:rPr>
          <w:rFonts w:ascii="Georgia" w:hAnsi="Georgia"/>
        </w:rPr>
        <w:t>(Alignment gaps, capacity constraints, systems issues — drawing on the life</w:t>
      </w:r>
      <w:r w:rsidRPr="008F37FE">
        <w:rPr>
          <w:rFonts w:ascii="Georgia" w:hAnsi="Georgia"/>
        </w:rPr>
        <w:noBreakHyphen/>
        <w:t>cycle assessment categories)</w:t>
      </w:r>
    </w:p>
    <w:p w14:paraId="600E85C8" w14:textId="77777777" w:rsidR="00AE1303" w:rsidRPr="008F37FE" w:rsidRDefault="00AE1303" w:rsidP="00AE1303">
      <w:pPr>
        <w:rPr>
          <w:rFonts w:ascii="Georgia" w:hAnsi="Georgia"/>
        </w:rPr>
      </w:pPr>
    </w:p>
    <w:p w14:paraId="36B60B2D" w14:textId="77777777" w:rsidR="00AE1303" w:rsidRPr="008F37FE" w:rsidRDefault="00AE1303" w:rsidP="00AE1303">
      <w:pPr>
        <w:rPr>
          <w:rFonts w:ascii="Georgia" w:hAnsi="Georgia"/>
        </w:rPr>
      </w:pPr>
    </w:p>
    <w:p w14:paraId="2596B798" w14:textId="7FCED109" w:rsidR="009E0296" w:rsidRPr="008F37FE" w:rsidRDefault="009E0296" w:rsidP="00AE1303">
      <w:pPr>
        <w:rPr>
          <w:rFonts w:ascii="Georgia" w:hAnsi="Georgia"/>
        </w:rPr>
      </w:pPr>
      <w:r w:rsidRPr="008F37FE">
        <w:rPr>
          <w:rFonts w:ascii="Georgia" w:hAnsi="Georgia"/>
        </w:rPr>
        <w:t>What would we do differently next time?</w:t>
      </w:r>
    </w:p>
    <w:p w14:paraId="68405015" w14:textId="77777777" w:rsidR="00AE1303" w:rsidRPr="008F37FE" w:rsidRDefault="00AE1303" w:rsidP="00AE1303">
      <w:pPr>
        <w:rPr>
          <w:rFonts w:ascii="Georgia" w:hAnsi="Georgia"/>
        </w:rPr>
      </w:pPr>
    </w:p>
    <w:p w14:paraId="5AA12ED1" w14:textId="77777777" w:rsidR="00AE1303" w:rsidRPr="008F37FE" w:rsidRDefault="00AE1303" w:rsidP="00AE1303">
      <w:pPr>
        <w:rPr>
          <w:rFonts w:ascii="Georgia" w:hAnsi="Georgia"/>
        </w:rPr>
      </w:pPr>
    </w:p>
    <w:p w14:paraId="220DFCD1" w14:textId="25B5FD28" w:rsidR="009E0296" w:rsidRPr="008F37FE" w:rsidRDefault="009E0296" w:rsidP="00AE1303">
      <w:pPr>
        <w:rPr>
          <w:rFonts w:ascii="Georgia" w:hAnsi="Georgia"/>
        </w:rPr>
      </w:pPr>
      <w:r w:rsidRPr="008F37FE">
        <w:rPr>
          <w:rFonts w:ascii="Georgia" w:hAnsi="Georgia"/>
        </w:rPr>
        <w:t>What advice would we offer to others?</w:t>
      </w:r>
    </w:p>
    <w:p w14:paraId="5F0DB7DA" w14:textId="77777777" w:rsidR="00E06273" w:rsidRPr="008F37FE" w:rsidRDefault="00E06273" w:rsidP="00AE1303">
      <w:pPr>
        <w:rPr>
          <w:rFonts w:ascii="Georgia" w:hAnsi="Georgia"/>
        </w:rPr>
      </w:pPr>
    </w:p>
    <w:p w14:paraId="0DA8930E" w14:textId="626DC10D" w:rsidR="009E0296" w:rsidRPr="008F37FE" w:rsidRDefault="009E0296" w:rsidP="009E0296">
      <w:pPr>
        <w:spacing w:after="0" w:line="240" w:lineRule="auto"/>
        <w:rPr>
          <w:rFonts w:ascii="Georgia" w:eastAsia="Times New Roman" w:hAnsi="Georgia" w:cs="Calibri"/>
          <w:kern w:val="0"/>
          <w14:ligatures w14:val="none"/>
        </w:rPr>
      </w:pPr>
    </w:p>
    <w:p w14:paraId="171E2B3F" w14:textId="77777777" w:rsidR="009E0296" w:rsidRPr="008F37FE" w:rsidRDefault="009E0296" w:rsidP="00AE1303">
      <w:pPr>
        <w:rPr>
          <w:rFonts w:ascii="Georgia" w:hAnsi="Georgia" w:cs="Calibri"/>
          <w:b/>
          <w:bCs/>
          <w:sz w:val="28"/>
          <w:szCs w:val="28"/>
        </w:rPr>
      </w:pPr>
      <w:r w:rsidRPr="008F37FE">
        <w:rPr>
          <w:rFonts w:ascii="Georgia" w:hAnsi="Georgia" w:cs="Calibri"/>
          <w:b/>
          <w:bCs/>
          <w:sz w:val="28"/>
          <w:szCs w:val="28"/>
        </w:rPr>
        <w:t>PART 5: Transition, Celebration &amp; Closure</w:t>
      </w:r>
    </w:p>
    <w:p w14:paraId="7B6DDB56" w14:textId="77777777" w:rsidR="009E0296" w:rsidRPr="008F37FE" w:rsidRDefault="009E0296" w:rsidP="00E06273">
      <w:pPr>
        <w:rPr>
          <w:rFonts w:ascii="Georgia" w:hAnsi="Georgia" w:cs="Calibri"/>
          <w:b/>
          <w:bCs/>
        </w:rPr>
      </w:pPr>
      <w:r w:rsidRPr="008F37FE">
        <w:rPr>
          <w:rFonts w:ascii="Georgia" w:hAnsi="Georgia" w:cs="Calibri"/>
          <w:b/>
          <w:bCs/>
        </w:rPr>
        <w:t>A. How will we mark the end of this collaborative?</w:t>
      </w:r>
    </w:p>
    <w:p w14:paraId="40846F13"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Celebration or acknowledgment event</w:t>
      </w:r>
    </w:p>
    <w:p w14:paraId="33A5F70E"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Written reflection or story of the collaborative</w:t>
      </w:r>
    </w:p>
    <w:p w14:paraId="0103B50C"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Thank</w:t>
      </w:r>
      <w:r w:rsidRPr="008F37FE">
        <w:rPr>
          <w:rFonts w:ascii="Georgia" w:eastAsia="Times New Roman" w:hAnsi="Georgia" w:cs="Calibri"/>
          <w:kern w:val="0"/>
          <w14:ligatures w14:val="none"/>
        </w:rPr>
        <w:noBreakHyphen/>
      </w:r>
      <w:proofErr w:type="gramStart"/>
      <w:r w:rsidRPr="008F37FE">
        <w:rPr>
          <w:rFonts w:ascii="Georgia" w:eastAsia="Times New Roman" w:hAnsi="Georgia" w:cs="Calibri"/>
          <w:kern w:val="0"/>
          <w14:ligatures w14:val="none"/>
        </w:rPr>
        <w:t>you</w:t>
      </w:r>
      <w:proofErr w:type="gramEnd"/>
      <w:r w:rsidRPr="008F37FE">
        <w:rPr>
          <w:rFonts w:ascii="Georgia" w:eastAsia="Times New Roman" w:hAnsi="Georgia" w:cs="Calibri"/>
          <w:kern w:val="0"/>
          <w14:ligatures w14:val="none"/>
        </w:rPr>
        <w:t xml:space="preserve"> messages to partners and contributors</w:t>
      </w:r>
    </w:p>
    <w:p w14:paraId="0645427D"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Public announcement or communication</w:t>
      </w:r>
    </w:p>
    <w:p w14:paraId="2A146092" w14:textId="7231E578"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Other: _______________________________________</w:t>
      </w:r>
      <w:r w:rsidR="00AE1303" w:rsidRPr="008F37FE">
        <w:rPr>
          <w:rFonts w:ascii="Georgia" w:eastAsia="Times New Roman" w:hAnsi="Georgia" w:cs="Calibri"/>
          <w:kern w:val="0"/>
          <w14:ligatures w14:val="none"/>
        </w:rPr>
        <w:t>_____________________</w:t>
      </w:r>
    </w:p>
    <w:p w14:paraId="6AC997FD" w14:textId="77777777" w:rsidR="009E0296" w:rsidRPr="008F37FE" w:rsidRDefault="009E0296" w:rsidP="00E06273">
      <w:pPr>
        <w:rPr>
          <w:rFonts w:ascii="Georgia" w:hAnsi="Georgia" w:cs="Calibri"/>
          <w:b/>
          <w:bCs/>
        </w:rPr>
      </w:pPr>
      <w:r w:rsidRPr="008F37FE">
        <w:rPr>
          <w:rFonts w:ascii="Georgia" w:hAnsi="Georgia" w:cs="Calibri"/>
          <w:b/>
          <w:bCs/>
        </w:rPr>
        <w:t>B. How will we support partners in transitioning to next steps?</w:t>
      </w:r>
    </w:p>
    <w:p w14:paraId="52D8A262" w14:textId="77777777" w:rsidR="009E0296" w:rsidRPr="008F37FE" w:rsidRDefault="009E0296" w:rsidP="009E0296">
      <w:pPr>
        <w:numPr>
          <w:ilvl w:val="0"/>
          <w:numId w:val="9"/>
        </w:num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Opportunities for continued connection</w:t>
      </w:r>
    </w:p>
    <w:p w14:paraId="08549E03" w14:textId="77777777" w:rsidR="00E06273" w:rsidRPr="008F37FE" w:rsidRDefault="00E06273" w:rsidP="00E06273">
      <w:pPr>
        <w:spacing w:before="100" w:beforeAutospacing="1" w:after="100" w:afterAutospacing="1" w:line="240" w:lineRule="auto"/>
        <w:ind w:left="720"/>
        <w:rPr>
          <w:rFonts w:ascii="Georgia" w:eastAsia="Times New Roman" w:hAnsi="Georgia" w:cs="Calibri"/>
          <w:kern w:val="0"/>
          <w14:ligatures w14:val="none"/>
        </w:rPr>
      </w:pPr>
    </w:p>
    <w:p w14:paraId="5BDA6730" w14:textId="77777777" w:rsidR="009E0296" w:rsidRPr="008F37FE" w:rsidRDefault="009E0296" w:rsidP="009E0296">
      <w:pPr>
        <w:numPr>
          <w:ilvl w:val="0"/>
          <w:numId w:val="9"/>
        </w:num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Recommendations for future collaborations</w:t>
      </w:r>
    </w:p>
    <w:p w14:paraId="298F15F2" w14:textId="77777777" w:rsidR="00E06273" w:rsidRPr="008F37FE" w:rsidRDefault="00E06273" w:rsidP="00E06273">
      <w:pPr>
        <w:pStyle w:val="ListParagraph"/>
        <w:rPr>
          <w:rFonts w:ascii="Georgia" w:eastAsia="Times New Roman" w:hAnsi="Georgia" w:cs="Calibri"/>
          <w:kern w:val="0"/>
          <w14:ligatures w14:val="none"/>
        </w:rPr>
      </w:pPr>
    </w:p>
    <w:p w14:paraId="64B57141" w14:textId="77777777" w:rsidR="009E0296" w:rsidRPr="008F37FE" w:rsidRDefault="009E0296" w:rsidP="009E0296">
      <w:pPr>
        <w:numPr>
          <w:ilvl w:val="0"/>
          <w:numId w:val="9"/>
        </w:numPr>
        <w:spacing w:before="100" w:beforeAutospacing="1" w:after="100" w:afterAutospacing="1"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Identification of ongoing needs or gaps in the field</w:t>
      </w:r>
    </w:p>
    <w:p w14:paraId="12EFFA81" w14:textId="77777777" w:rsidR="00E06273" w:rsidRPr="008F37FE" w:rsidRDefault="00E06273" w:rsidP="00E06273">
      <w:pPr>
        <w:pStyle w:val="ListParagraph"/>
        <w:rPr>
          <w:rFonts w:ascii="Georgia" w:eastAsia="Times New Roman" w:hAnsi="Georgia" w:cs="Calibri"/>
          <w:kern w:val="0"/>
          <w14:ligatures w14:val="none"/>
        </w:rPr>
      </w:pPr>
    </w:p>
    <w:p w14:paraId="1FC6BC22" w14:textId="13317251" w:rsidR="009E0296" w:rsidRPr="008F37FE" w:rsidRDefault="009E0296" w:rsidP="009E0296">
      <w:pPr>
        <w:spacing w:after="0" w:line="240" w:lineRule="auto"/>
        <w:rPr>
          <w:rFonts w:ascii="Georgia" w:eastAsia="Times New Roman" w:hAnsi="Georgia" w:cs="Calibri"/>
          <w:kern w:val="0"/>
          <w14:ligatures w14:val="none"/>
        </w:rPr>
      </w:pPr>
    </w:p>
    <w:p w14:paraId="262C1EF3" w14:textId="77777777" w:rsidR="009E0296" w:rsidRPr="008F37FE" w:rsidRDefault="009E0296" w:rsidP="00AE1303">
      <w:pPr>
        <w:rPr>
          <w:rFonts w:ascii="Georgia" w:hAnsi="Georgia" w:cs="Calibri"/>
          <w:b/>
          <w:bCs/>
          <w:sz w:val="28"/>
          <w:szCs w:val="28"/>
        </w:rPr>
      </w:pPr>
      <w:r w:rsidRPr="008F37FE">
        <w:rPr>
          <w:rFonts w:ascii="Georgia" w:hAnsi="Georgia" w:cs="Calibri"/>
          <w:b/>
          <w:bCs/>
          <w:sz w:val="28"/>
          <w:szCs w:val="28"/>
        </w:rPr>
        <w:t>PART 6: Final Decision &amp; Next Steps</w:t>
      </w:r>
    </w:p>
    <w:p w14:paraId="05AC0568" w14:textId="77777777" w:rsidR="009E0296" w:rsidRPr="008F37FE" w:rsidRDefault="009E0296" w:rsidP="00AC685A">
      <w:pPr>
        <w:rPr>
          <w:rFonts w:ascii="Georgia" w:hAnsi="Georgia" w:cs="Calibri"/>
          <w:b/>
          <w:bCs/>
        </w:rPr>
      </w:pPr>
      <w:r w:rsidRPr="008F37FE">
        <w:rPr>
          <w:rFonts w:ascii="Georgia" w:hAnsi="Georgia" w:cs="Calibri"/>
          <w:b/>
          <w:bCs/>
        </w:rPr>
        <w:t>A. Our final decision is to:</w:t>
      </w:r>
    </w:p>
    <w:p w14:paraId="335811F1"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Conclude the collaborative</w:t>
      </w:r>
    </w:p>
    <w:p w14:paraId="54B51601"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Transition to a new form or structure</w:t>
      </w:r>
    </w:p>
    <w:p w14:paraId="4219FAD5"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Pause indefinitely</w:t>
      </w:r>
    </w:p>
    <w:p w14:paraId="79B88861"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lastRenderedPageBreak/>
        <w:t>☐</w:t>
      </w:r>
      <w:r w:rsidRPr="008F37FE">
        <w:rPr>
          <w:rFonts w:ascii="Georgia" w:eastAsia="Times New Roman" w:hAnsi="Georgia" w:cs="Calibri"/>
          <w:kern w:val="0"/>
          <w14:ligatures w14:val="none"/>
        </w:rPr>
        <w:t xml:space="preserve"> Merge with or hand off to another effort</w:t>
      </w:r>
    </w:p>
    <w:p w14:paraId="3754EA9F" w14:textId="77777777" w:rsidR="009E0296" w:rsidRPr="008F37FE" w:rsidRDefault="009E0296" w:rsidP="00AE1303">
      <w:pPr>
        <w:spacing w:before="100" w:beforeAutospacing="1" w:after="100" w:afterAutospacing="1" w:line="240" w:lineRule="auto"/>
        <w:rPr>
          <w:rFonts w:ascii="Georgia" w:eastAsia="Times New Roman" w:hAnsi="Georgia" w:cs="Calibri"/>
          <w:kern w:val="0"/>
          <w14:ligatures w14:val="none"/>
        </w:rPr>
      </w:pPr>
      <w:r w:rsidRPr="008F37FE">
        <w:rPr>
          <w:rFonts w:ascii="Segoe UI Symbol" w:eastAsia="Times New Roman" w:hAnsi="Segoe UI Symbol" w:cs="Segoe UI Symbol"/>
          <w:kern w:val="0"/>
          <w14:ligatures w14:val="none"/>
        </w:rPr>
        <w:t>☐</w:t>
      </w:r>
      <w:r w:rsidRPr="008F37FE">
        <w:rPr>
          <w:rFonts w:ascii="Georgia" w:eastAsia="Times New Roman" w:hAnsi="Georgia" w:cs="Calibri"/>
          <w:kern w:val="0"/>
          <w14:ligatures w14:val="none"/>
        </w:rPr>
        <w:t xml:space="preserve"> Other: _______________________________________</w:t>
      </w:r>
    </w:p>
    <w:p w14:paraId="4FB9B97E" w14:textId="77777777" w:rsidR="009E0296" w:rsidRPr="008F37FE" w:rsidRDefault="009E0296" w:rsidP="00AC685A">
      <w:pPr>
        <w:rPr>
          <w:rFonts w:ascii="Georgia" w:hAnsi="Georgia" w:cs="Calibri"/>
          <w:b/>
          <w:bCs/>
        </w:rPr>
      </w:pPr>
      <w:r w:rsidRPr="008F37FE">
        <w:rPr>
          <w:rFonts w:ascii="Georgia" w:hAnsi="Georgia" w:cs="Calibri"/>
          <w:b/>
          <w:bCs/>
        </w:rPr>
        <w:t>B. Immediate next steps (30–90 days):</w:t>
      </w:r>
    </w:p>
    <w:p w14:paraId="230DE78C" w14:textId="28688287" w:rsidR="009E0296" w:rsidRPr="008F37FE" w:rsidRDefault="00AE1303" w:rsidP="009E0296">
      <w:pPr>
        <w:numPr>
          <w:ilvl w:val="0"/>
          <w:numId w:val="11"/>
        </w:numPr>
        <w:spacing w:after="0"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_______________________________________________________</w:t>
      </w:r>
    </w:p>
    <w:p w14:paraId="6778B85A" w14:textId="4C6434E2" w:rsidR="009E0296" w:rsidRPr="008F37FE" w:rsidRDefault="00AE1303" w:rsidP="009E0296">
      <w:pPr>
        <w:numPr>
          <w:ilvl w:val="0"/>
          <w:numId w:val="11"/>
        </w:numPr>
        <w:spacing w:after="0" w:line="240" w:lineRule="auto"/>
        <w:rPr>
          <w:rFonts w:ascii="Georgia" w:eastAsia="Times New Roman" w:hAnsi="Georgia" w:cs="Calibri"/>
          <w:kern w:val="0"/>
          <w14:ligatures w14:val="none"/>
        </w:rPr>
      </w:pPr>
      <w:r w:rsidRPr="008F37FE">
        <w:rPr>
          <w:rFonts w:ascii="Georgia" w:eastAsia="Times New Roman" w:hAnsi="Georgia" w:cs="Calibri"/>
          <w:kern w:val="0"/>
          <w14:ligatures w14:val="none"/>
        </w:rPr>
        <w:t>_______________________________________________________</w:t>
      </w:r>
    </w:p>
    <w:p w14:paraId="5B1B9CC8" w14:textId="526A7658" w:rsidR="00CB6764" w:rsidRPr="00CB6764" w:rsidRDefault="00AE1303" w:rsidP="00CB6764">
      <w:pPr>
        <w:numPr>
          <w:ilvl w:val="0"/>
          <w:numId w:val="11"/>
        </w:numPr>
        <w:spacing w:after="0" w:line="240" w:lineRule="auto"/>
        <w:rPr>
          <w:rFonts w:ascii="Georgia" w:hAnsi="Georgia"/>
        </w:rPr>
      </w:pPr>
      <w:r w:rsidRPr="00CB6764">
        <w:rPr>
          <w:rFonts w:ascii="Georgia" w:eastAsia="Times New Roman" w:hAnsi="Georgia" w:cs="Calibri"/>
          <w:kern w:val="0"/>
          <w14:ligatures w14:val="none"/>
        </w:rPr>
        <w:t>_______________________________________________________</w:t>
      </w:r>
    </w:p>
    <w:p w14:paraId="2B860C89" w14:textId="77777777" w:rsidR="00CB6764" w:rsidRDefault="00CB6764" w:rsidP="00CB6764">
      <w:pPr>
        <w:spacing w:after="0" w:line="240" w:lineRule="auto"/>
        <w:rPr>
          <w:rFonts w:ascii="Georgia" w:eastAsia="Times New Roman" w:hAnsi="Georgia" w:cs="Calibri"/>
          <w:kern w:val="0"/>
          <w14:ligatures w14:val="none"/>
        </w:rPr>
      </w:pPr>
    </w:p>
    <w:p w14:paraId="02B2C7C4" w14:textId="77777777" w:rsidR="00CB6764" w:rsidRPr="00CB6764" w:rsidRDefault="00CB6764" w:rsidP="00CB6764">
      <w:pPr>
        <w:spacing w:after="0" w:line="240" w:lineRule="auto"/>
        <w:rPr>
          <w:rFonts w:ascii="Georgia" w:hAnsi="Georgia"/>
        </w:rPr>
      </w:pPr>
    </w:p>
    <w:p w14:paraId="529F1E39" w14:textId="536719D9" w:rsidR="009E0296" w:rsidRPr="008F37FE" w:rsidRDefault="009E0296" w:rsidP="00AC685A">
      <w:pPr>
        <w:rPr>
          <w:rFonts w:ascii="Georgia" w:eastAsia="Times New Roman" w:hAnsi="Georgia" w:cs="Calibri"/>
          <w:kern w:val="0"/>
          <w14:ligatures w14:val="none"/>
        </w:rPr>
      </w:pPr>
      <w:r w:rsidRPr="008F37FE">
        <w:rPr>
          <w:rFonts w:ascii="Georgia" w:hAnsi="Georgia" w:cs="Calibri"/>
          <w:b/>
          <w:bCs/>
        </w:rPr>
        <w:t xml:space="preserve">C. Who </w:t>
      </w:r>
      <w:proofErr w:type="gramStart"/>
      <w:r w:rsidRPr="008F37FE">
        <w:rPr>
          <w:rFonts w:ascii="Georgia" w:hAnsi="Georgia" w:cs="Calibri"/>
          <w:b/>
          <w:bCs/>
        </w:rPr>
        <w:t>is responsible for</w:t>
      </w:r>
      <w:proofErr w:type="gramEnd"/>
      <w:r w:rsidRPr="008F37FE">
        <w:rPr>
          <w:rFonts w:ascii="Georgia" w:hAnsi="Georgia" w:cs="Calibri"/>
          <w:b/>
          <w:bCs/>
        </w:rPr>
        <w:t xml:space="preserve"> each step?</w:t>
      </w:r>
      <w:r w:rsidR="00AC685A" w:rsidRPr="008F37FE">
        <w:rPr>
          <w:rFonts w:ascii="Georgia" w:hAnsi="Georgia" w:cs="Calibri"/>
          <w:b/>
          <w:bCs/>
        </w:rPr>
        <w:t xml:space="preserve"> </w:t>
      </w:r>
      <w:r w:rsidRPr="008F37FE">
        <w:rPr>
          <w:rFonts w:ascii="Georgia" w:eastAsia="Times New Roman" w:hAnsi="Georgia" w:cs="Calibri"/>
          <w:kern w:val="0"/>
          <w14:ligatures w14:val="none"/>
        </w:rPr>
        <w:t>(Names, roles, organizations)</w:t>
      </w:r>
    </w:p>
    <w:p w14:paraId="3D5762AC" w14:textId="62AE564F" w:rsidR="009E0296" w:rsidRPr="00AE1303" w:rsidRDefault="009E0296" w:rsidP="009E0296">
      <w:pPr>
        <w:spacing w:after="0" w:line="240" w:lineRule="auto"/>
        <w:rPr>
          <w:rFonts w:ascii="Calibri" w:eastAsia="Times New Roman" w:hAnsi="Calibri" w:cs="Calibri"/>
          <w:kern w:val="0"/>
          <w14:ligatures w14:val="none"/>
        </w:rPr>
      </w:pPr>
    </w:p>
    <w:p w14:paraId="35905A51" w14:textId="77777777" w:rsidR="009E0296" w:rsidRPr="00AE1303" w:rsidRDefault="009E0296">
      <w:pPr>
        <w:rPr>
          <w:rFonts w:ascii="Calibri" w:hAnsi="Calibri" w:cs="Calibri"/>
        </w:rPr>
      </w:pPr>
    </w:p>
    <w:sectPr w:rsidR="009E0296" w:rsidRPr="00AE1303" w:rsidSect="008F37FE">
      <w:footerReference w:type="default" r:id="rId8"/>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4123" w14:textId="77777777" w:rsidR="00013FDB" w:rsidRDefault="00013FDB" w:rsidP="00597A8B">
      <w:pPr>
        <w:spacing w:after="0" w:line="240" w:lineRule="auto"/>
      </w:pPr>
      <w:r>
        <w:separator/>
      </w:r>
    </w:p>
  </w:endnote>
  <w:endnote w:type="continuationSeparator" w:id="0">
    <w:p w14:paraId="3490A4AA" w14:textId="77777777" w:rsidR="00013FDB" w:rsidRDefault="00013FDB" w:rsidP="0059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976914"/>
      <w:docPartObj>
        <w:docPartGallery w:val="Page Numbers (Bottom of Page)"/>
        <w:docPartUnique/>
      </w:docPartObj>
    </w:sdtPr>
    <w:sdtEndPr>
      <w:rPr>
        <w:noProof/>
      </w:rPr>
    </w:sdtEndPr>
    <w:sdtContent>
      <w:p w14:paraId="629DDC97" w14:textId="77777777" w:rsidR="008F37FE" w:rsidRPr="00886D19" w:rsidRDefault="008F37FE" w:rsidP="008F37FE">
        <w:pPr>
          <w:pStyle w:val="Footer"/>
          <w:spacing w:before="240"/>
          <w:rPr>
            <w:rFonts w:ascii="Georgia" w:hAnsi="Georgia"/>
            <w:noProof/>
            <w:sz w:val="20"/>
            <w:szCs w:val="20"/>
          </w:rPr>
        </w:pPr>
        <w:r w:rsidRPr="00886D19">
          <w:rPr>
            <w:rFonts w:ascii="Georgia" w:hAnsi="Georgia"/>
            <w:noProof/>
            <w:sz w:val="20"/>
            <w:szCs w:val="20"/>
          </w:rPr>
          <w:t xml:space="preserve">Please cite in direct use or derivatives as: Farrell, S. &amp; O’Herron, M. (2026). Collaborative stewardship toolkit. Parks California. </w:t>
        </w:r>
        <w:hyperlink r:id="rId1">
          <w:r w:rsidRPr="00886D19">
            <w:rPr>
              <w:rStyle w:val="Hyperlink"/>
              <w:rFonts w:ascii="Georgia" w:hAnsi="Georgia"/>
              <w:noProof/>
              <w:sz w:val="20"/>
              <w:szCs w:val="20"/>
            </w:rPr>
            <w:t>https://calandscapestewardshipnetwork.org/collaborative-toolkit-2026</w:t>
          </w:r>
        </w:hyperlink>
        <w:r w:rsidRPr="00886D19">
          <w:rPr>
            <w:rFonts w:ascii="Georgia" w:hAnsi="Georgia"/>
            <w:noProof/>
            <w:sz w:val="20"/>
            <w:szCs w:val="20"/>
          </w:rPr>
          <w:t xml:space="preserve">. </w:t>
        </w:r>
      </w:p>
      <w:p w14:paraId="5D248A6F" w14:textId="77777777" w:rsidR="008F37FE" w:rsidRPr="00886D19" w:rsidRDefault="008F37FE" w:rsidP="008F37FE">
        <w:pPr>
          <w:pStyle w:val="Footer"/>
          <w:rPr>
            <w:rFonts w:ascii="Georgia" w:hAnsi="Georgia"/>
            <w:noProof/>
            <w:sz w:val="20"/>
            <w:szCs w:val="20"/>
          </w:rPr>
        </w:pPr>
      </w:p>
      <w:p w14:paraId="5DDFAEA5" w14:textId="77777777" w:rsidR="008F37FE" w:rsidRPr="00886D19" w:rsidRDefault="008F37FE" w:rsidP="008F37FE">
        <w:pPr>
          <w:pStyle w:val="Footer"/>
          <w:rPr>
            <w:rFonts w:ascii="Georgia" w:hAnsi="Georgia"/>
            <w:noProof/>
            <w:sz w:val="20"/>
            <w:szCs w:val="20"/>
          </w:rPr>
        </w:pPr>
        <w:r w:rsidRPr="00886D19">
          <w:rPr>
            <w:rFonts w:ascii="Georgia" w:hAnsi="Georgia"/>
            <w:noProof/>
            <w:sz w:val="20"/>
            <w:szCs w:val="20"/>
          </w:rPr>
          <w:t xml:space="preserve">The latest online toolkit is at: </w:t>
        </w:r>
        <w:hyperlink r:id="rId2">
          <w:r w:rsidRPr="00886D19">
            <w:rPr>
              <w:rStyle w:val="Hyperlink"/>
              <w:rFonts w:ascii="Georgia" w:hAnsi="Georgia"/>
              <w:noProof/>
              <w:sz w:val="20"/>
              <w:szCs w:val="20"/>
            </w:rPr>
            <w:t>https://calandscapestewardshipnetwork.org/collaborative-toolkit</w:t>
          </w:r>
        </w:hyperlink>
        <w:r w:rsidRPr="00886D19">
          <w:rPr>
            <w:rFonts w:ascii="Georgia" w:hAnsi="Georgia"/>
            <w:noProof/>
            <w:sz w:val="20"/>
            <w:szCs w:val="20"/>
          </w:rPr>
          <w:t xml:space="preserve">.  </w:t>
        </w:r>
      </w:p>
      <w:p w14:paraId="693BE67A" w14:textId="77777777" w:rsidR="008F37FE" w:rsidRPr="00886D19" w:rsidRDefault="008F37FE" w:rsidP="008F37FE">
        <w:pPr>
          <w:pStyle w:val="Footer"/>
          <w:rPr>
            <w:rFonts w:ascii="Georgia" w:hAnsi="Georgia"/>
            <w:noProof/>
            <w:sz w:val="20"/>
            <w:szCs w:val="20"/>
          </w:rPr>
        </w:pPr>
      </w:p>
      <w:p w14:paraId="12430641" w14:textId="21FBC46F" w:rsidR="00217FE0" w:rsidRPr="008F37FE" w:rsidRDefault="008F37FE" w:rsidP="008F37FE">
        <w:pPr>
          <w:pStyle w:val="Footer"/>
          <w:jc w:val="center"/>
          <w:rPr>
            <w:rFonts w:ascii="Georgia" w:hAnsi="Georgia"/>
            <w:color w:val="7F7F7F" w:themeColor="text1" w:themeTint="80"/>
            <w:sz w:val="28"/>
            <w:szCs w:val="28"/>
          </w:rPr>
        </w:pPr>
        <w:sdt>
          <w:sdtPr>
            <w:rPr>
              <w:rFonts w:ascii="Georgia" w:hAnsi="Georgia"/>
              <w:b/>
              <w:bCs/>
              <w:noProof/>
              <w:color w:val="7F7F7F" w:themeColor="text1" w:themeTint="80"/>
              <w:sz w:val="28"/>
              <w:szCs w:val="28"/>
            </w:rPr>
            <w:id w:val="922147314"/>
            <w:docPartObj>
              <w:docPartGallery w:val="Page Numbers (Bottom of Page)"/>
              <w:docPartUnique/>
            </w:docPartObj>
          </w:sdtPr>
          <w:sdtContent>
            <w:r w:rsidRPr="00886D19">
              <w:rPr>
                <w:rFonts w:ascii="Georgia" w:hAnsi="Georgia"/>
                <w:b/>
                <w:bCs/>
                <w:noProof/>
                <w:color w:val="7F7F7F" w:themeColor="text1" w:themeTint="80"/>
                <w:sz w:val="28"/>
                <w:szCs w:val="28"/>
              </w:rPr>
              <w:fldChar w:fldCharType="begin"/>
            </w:r>
            <w:r w:rsidRPr="00886D19">
              <w:rPr>
                <w:rFonts w:ascii="Georgia" w:hAnsi="Georgia"/>
              </w:rPr>
              <w:instrText xml:space="preserve"> PAGE   \* MERGEFORMAT </w:instrText>
            </w:r>
            <w:r w:rsidRPr="00886D19">
              <w:rPr>
                <w:rFonts w:ascii="Georgia" w:hAnsi="Georgia"/>
                <w:color w:val="000000" w:themeColor="text1"/>
              </w:rPr>
              <w:fldChar w:fldCharType="separate"/>
            </w:r>
            <w:r>
              <w:rPr>
                <w:rFonts w:ascii="Georgia" w:hAnsi="Georgia"/>
                <w:color w:val="000000" w:themeColor="text1"/>
              </w:rPr>
              <w:t>1</w:t>
            </w:r>
            <w:r w:rsidRPr="00886D19">
              <w:rPr>
                <w:rFonts w:ascii="Georgia" w:hAnsi="Georgia"/>
                <w:b/>
                <w:bCs/>
                <w:noProof/>
                <w:color w:val="7F7F7F" w:themeColor="text1" w:themeTint="80"/>
                <w:sz w:val="28"/>
                <w:szCs w:val="28"/>
              </w:rPr>
              <w:fldChar w:fldCharType="end"/>
            </w:r>
          </w:sdtContent>
        </w:sdt>
      </w:p>
    </w:sdtContent>
  </w:sdt>
  <w:p w14:paraId="0A79CF9D" w14:textId="77777777" w:rsidR="00597A8B" w:rsidRDefault="00597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1424" w14:textId="77777777" w:rsidR="00013FDB" w:rsidRDefault="00013FDB" w:rsidP="00597A8B">
      <w:pPr>
        <w:spacing w:after="0" w:line="240" w:lineRule="auto"/>
      </w:pPr>
      <w:r>
        <w:separator/>
      </w:r>
    </w:p>
  </w:footnote>
  <w:footnote w:type="continuationSeparator" w:id="0">
    <w:p w14:paraId="7BF41999" w14:textId="77777777" w:rsidR="00013FDB" w:rsidRDefault="00013FDB" w:rsidP="00597A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8BB"/>
    <w:multiLevelType w:val="multilevel"/>
    <w:tmpl w:val="ECCA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F2C34"/>
    <w:multiLevelType w:val="multilevel"/>
    <w:tmpl w:val="EDB2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1F04"/>
    <w:multiLevelType w:val="multilevel"/>
    <w:tmpl w:val="0CF2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50184"/>
    <w:multiLevelType w:val="multilevel"/>
    <w:tmpl w:val="839A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641FC"/>
    <w:multiLevelType w:val="multilevel"/>
    <w:tmpl w:val="541C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B1D24"/>
    <w:multiLevelType w:val="multilevel"/>
    <w:tmpl w:val="2754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6A5975"/>
    <w:multiLevelType w:val="multilevel"/>
    <w:tmpl w:val="3408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FB7D1E"/>
    <w:multiLevelType w:val="multilevel"/>
    <w:tmpl w:val="51A6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041022"/>
    <w:multiLevelType w:val="multilevel"/>
    <w:tmpl w:val="2DF4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5D55F2"/>
    <w:multiLevelType w:val="multilevel"/>
    <w:tmpl w:val="E62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9928EB"/>
    <w:multiLevelType w:val="multilevel"/>
    <w:tmpl w:val="DCB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D7619E"/>
    <w:multiLevelType w:val="multilevel"/>
    <w:tmpl w:val="84C6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11989">
    <w:abstractNumId w:val="1"/>
  </w:num>
  <w:num w:numId="2" w16cid:durableId="1978101588">
    <w:abstractNumId w:val="5"/>
  </w:num>
  <w:num w:numId="3" w16cid:durableId="903219478">
    <w:abstractNumId w:val="6"/>
  </w:num>
  <w:num w:numId="4" w16cid:durableId="1923877540">
    <w:abstractNumId w:val="8"/>
  </w:num>
  <w:num w:numId="5" w16cid:durableId="37628206">
    <w:abstractNumId w:val="10"/>
  </w:num>
  <w:num w:numId="6" w16cid:durableId="909852659">
    <w:abstractNumId w:val="3"/>
  </w:num>
  <w:num w:numId="7" w16cid:durableId="1834834531">
    <w:abstractNumId w:val="2"/>
  </w:num>
  <w:num w:numId="8" w16cid:durableId="1736005140">
    <w:abstractNumId w:val="9"/>
  </w:num>
  <w:num w:numId="9" w16cid:durableId="592514587">
    <w:abstractNumId w:val="0"/>
  </w:num>
  <w:num w:numId="10" w16cid:durableId="2129539916">
    <w:abstractNumId w:val="11"/>
  </w:num>
  <w:num w:numId="11" w16cid:durableId="1085878752">
    <w:abstractNumId w:val="7"/>
  </w:num>
  <w:num w:numId="12" w16cid:durableId="1728382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296"/>
    <w:rsid w:val="00013FDB"/>
    <w:rsid w:val="0003710F"/>
    <w:rsid w:val="0009012B"/>
    <w:rsid w:val="000F106C"/>
    <w:rsid w:val="001D654E"/>
    <w:rsid w:val="00217FE0"/>
    <w:rsid w:val="00280EB3"/>
    <w:rsid w:val="004648FB"/>
    <w:rsid w:val="0049327A"/>
    <w:rsid w:val="005175EB"/>
    <w:rsid w:val="00597A8B"/>
    <w:rsid w:val="00654144"/>
    <w:rsid w:val="008874D3"/>
    <w:rsid w:val="008B6E19"/>
    <w:rsid w:val="008F37FE"/>
    <w:rsid w:val="009E0296"/>
    <w:rsid w:val="00AC685A"/>
    <w:rsid w:val="00AE1303"/>
    <w:rsid w:val="00C01B41"/>
    <w:rsid w:val="00CB6764"/>
    <w:rsid w:val="00D6211D"/>
    <w:rsid w:val="00D8460B"/>
    <w:rsid w:val="00DA0441"/>
    <w:rsid w:val="00E06273"/>
    <w:rsid w:val="00E84904"/>
    <w:rsid w:val="00F3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E38C"/>
  <w15:chartTrackingRefBased/>
  <w15:docId w15:val="{4523AB07-3644-4515-9180-5FD672293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0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0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0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0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0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0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0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0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0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0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296"/>
    <w:rPr>
      <w:rFonts w:eastAsiaTheme="majorEastAsia" w:cstheme="majorBidi"/>
      <w:color w:val="272727" w:themeColor="text1" w:themeTint="D8"/>
    </w:rPr>
  </w:style>
  <w:style w:type="paragraph" w:styleId="Title">
    <w:name w:val="Title"/>
    <w:basedOn w:val="Normal"/>
    <w:next w:val="Normal"/>
    <w:link w:val="TitleChar"/>
    <w:uiPriority w:val="10"/>
    <w:qFormat/>
    <w:rsid w:val="009E0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296"/>
    <w:pPr>
      <w:spacing w:before="160"/>
      <w:jc w:val="center"/>
    </w:pPr>
    <w:rPr>
      <w:i/>
      <w:iCs/>
      <w:color w:val="404040" w:themeColor="text1" w:themeTint="BF"/>
    </w:rPr>
  </w:style>
  <w:style w:type="character" w:customStyle="1" w:styleId="QuoteChar">
    <w:name w:val="Quote Char"/>
    <w:basedOn w:val="DefaultParagraphFont"/>
    <w:link w:val="Quote"/>
    <w:uiPriority w:val="29"/>
    <w:rsid w:val="009E0296"/>
    <w:rPr>
      <w:i/>
      <w:iCs/>
      <w:color w:val="404040" w:themeColor="text1" w:themeTint="BF"/>
    </w:rPr>
  </w:style>
  <w:style w:type="paragraph" w:styleId="ListParagraph">
    <w:name w:val="List Paragraph"/>
    <w:basedOn w:val="Normal"/>
    <w:uiPriority w:val="34"/>
    <w:qFormat/>
    <w:rsid w:val="009E0296"/>
    <w:pPr>
      <w:ind w:left="720"/>
      <w:contextualSpacing/>
    </w:pPr>
  </w:style>
  <w:style w:type="character" w:styleId="IntenseEmphasis">
    <w:name w:val="Intense Emphasis"/>
    <w:basedOn w:val="DefaultParagraphFont"/>
    <w:uiPriority w:val="21"/>
    <w:qFormat/>
    <w:rsid w:val="009E0296"/>
    <w:rPr>
      <w:i/>
      <w:iCs/>
      <w:color w:val="0F4761" w:themeColor="accent1" w:themeShade="BF"/>
    </w:rPr>
  </w:style>
  <w:style w:type="paragraph" w:styleId="IntenseQuote">
    <w:name w:val="Intense Quote"/>
    <w:basedOn w:val="Normal"/>
    <w:next w:val="Normal"/>
    <w:link w:val="IntenseQuoteChar"/>
    <w:uiPriority w:val="30"/>
    <w:qFormat/>
    <w:rsid w:val="009E0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0296"/>
    <w:rPr>
      <w:i/>
      <w:iCs/>
      <w:color w:val="0F4761" w:themeColor="accent1" w:themeShade="BF"/>
    </w:rPr>
  </w:style>
  <w:style w:type="character" w:styleId="IntenseReference">
    <w:name w:val="Intense Reference"/>
    <w:basedOn w:val="DefaultParagraphFont"/>
    <w:uiPriority w:val="32"/>
    <w:qFormat/>
    <w:rsid w:val="009E0296"/>
    <w:rPr>
      <w:b/>
      <w:bCs/>
      <w:smallCaps/>
      <w:color w:val="0F4761" w:themeColor="accent1" w:themeShade="BF"/>
      <w:spacing w:val="5"/>
    </w:rPr>
  </w:style>
  <w:style w:type="paragraph" w:styleId="Header">
    <w:name w:val="header"/>
    <w:basedOn w:val="Normal"/>
    <w:link w:val="HeaderChar"/>
    <w:uiPriority w:val="99"/>
    <w:unhideWhenUsed/>
    <w:rsid w:val="00597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A8B"/>
  </w:style>
  <w:style w:type="paragraph" w:styleId="Footer">
    <w:name w:val="footer"/>
    <w:basedOn w:val="Normal"/>
    <w:link w:val="FooterChar"/>
    <w:uiPriority w:val="99"/>
    <w:unhideWhenUsed/>
    <w:rsid w:val="00597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A8B"/>
  </w:style>
  <w:style w:type="character" w:styleId="Hyperlink">
    <w:name w:val="Hyperlink"/>
    <w:basedOn w:val="DefaultParagraphFont"/>
    <w:uiPriority w:val="99"/>
    <w:unhideWhenUsed/>
    <w:rsid w:val="008F37FE"/>
    <w:rPr>
      <w:color w:val="467886" w:themeColor="hyperlink"/>
      <w:u w:val="single"/>
    </w:rPr>
  </w:style>
  <w:style w:type="character" w:styleId="CommentReference">
    <w:name w:val="annotation reference"/>
    <w:basedOn w:val="DefaultParagraphFont"/>
    <w:uiPriority w:val="99"/>
    <w:semiHidden/>
    <w:unhideWhenUsed/>
    <w:rsid w:val="001D654E"/>
    <w:rPr>
      <w:sz w:val="16"/>
      <w:szCs w:val="16"/>
    </w:rPr>
  </w:style>
  <w:style w:type="paragraph" w:styleId="CommentText">
    <w:name w:val="annotation text"/>
    <w:basedOn w:val="Normal"/>
    <w:link w:val="CommentTextChar"/>
    <w:uiPriority w:val="99"/>
    <w:semiHidden/>
    <w:unhideWhenUsed/>
    <w:rsid w:val="001D654E"/>
    <w:pPr>
      <w:spacing w:line="240" w:lineRule="auto"/>
    </w:pPr>
    <w:rPr>
      <w:sz w:val="20"/>
      <w:szCs w:val="20"/>
    </w:rPr>
  </w:style>
  <w:style w:type="character" w:customStyle="1" w:styleId="CommentTextChar">
    <w:name w:val="Comment Text Char"/>
    <w:basedOn w:val="DefaultParagraphFont"/>
    <w:link w:val="CommentText"/>
    <w:uiPriority w:val="99"/>
    <w:semiHidden/>
    <w:rsid w:val="001D654E"/>
    <w:rPr>
      <w:sz w:val="20"/>
      <w:szCs w:val="20"/>
    </w:rPr>
  </w:style>
  <w:style w:type="paragraph" w:styleId="CommentSubject">
    <w:name w:val="annotation subject"/>
    <w:basedOn w:val="CommentText"/>
    <w:next w:val="CommentText"/>
    <w:link w:val="CommentSubjectChar"/>
    <w:uiPriority w:val="99"/>
    <w:semiHidden/>
    <w:unhideWhenUsed/>
    <w:rsid w:val="001D654E"/>
    <w:rPr>
      <w:b/>
      <w:bCs/>
    </w:rPr>
  </w:style>
  <w:style w:type="character" w:customStyle="1" w:styleId="CommentSubjectChar">
    <w:name w:val="Comment Subject Char"/>
    <w:basedOn w:val="CommentTextChar"/>
    <w:link w:val="CommentSubject"/>
    <w:uiPriority w:val="99"/>
    <w:semiHidden/>
    <w:rsid w:val="001D654E"/>
    <w:rPr>
      <w:b/>
      <w:bCs/>
      <w:sz w:val="20"/>
      <w:szCs w:val="20"/>
    </w:rPr>
  </w:style>
  <w:style w:type="character" w:styleId="UnresolvedMention">
    <w:name w:val="Unresolved Mention"/>
    <w:basedOn w:val="DefaultParagraphFont"/>
    <w:uiPriority w:val="99"/>
    <w:semiHidden/>
    <w:unhideWhenUsed/>
    <w:rsid w:val="00280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landscapestewardshipnetwork.org/toolkit/starter/life-cycle-capacity-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calandscapestewardshipnetwork.org/collaborative-toolkit" TargetMode="External"/><Relationship Id="rId1" Type="http://schemas.openxmlformats.org/officeDocument/2006/relationships/hyperlink" Target="https://calandscapestewardshipnetwork.org/collaborative-toolkit-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Farrell</dc:creator>
  <cp:keywords/>
  <dc:description/>
  <cp:lastModifiedBy>Michelle O'Herron</cp:lastModifiedBy>
  <cp:revision>5</cp:revision>
  <dcterms:created xsi:type="dcterms:W3CDTF">2026-03-31T23:37:00Z</dcterms:created>
  <dcterms:modified xsi:type="dcterms:W3CDTF">2026-04-08T14:50:00Z</dcterms:modified>
</cp:coreProperties>
</file>